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1DB65" w14:textId="1C6DDCD7" w:rsidR="003F19E7" w:rsidRPr="0074046F" w:rsidRDefault="009A2257" w:rsidP="003F19E7">
      <w:pPr>
        <w:jc w:val="center"/>
        <w:rPr>
          <w:b/>
          <w:i/>
          <w:iCs/>
          <w:sz w:val="13"/>
          <w:szCs w:val="13"/>
        </w:rPr>
      </w:pPr>
      <w:r w:rsidRPr="003F19E7">
        <w:rPr>
          <w:b/>
          <w:sz w:val="15"/>
          <w:szCs w:val="15"/>
        </w:rPr>
        <w:br/>
      </w:r>
      <w:r w:rsidR="00284C0E" w:rsidRPr="003F19E7">
        <w:rPr>
          <w:b/>
          <w:sz w:val="15"/>
          <w:szCs w:val="15"/>
          <w:lang w:val="ru-RU"/>
        </w:rPr>
        <w:t>ЗАЯВЛЕНИЕ НА ЗАМЕНУ ТОВАРА ИЛИ ВОЗВРАТ УПЛАЧЕННЫХ ЗА ТОВАР ДЕНЕГ</w:t>
      </w:r>
      <w:r w:rsidR="003F19E7" w:rsidRPr="000B0CAE">
        <w:rPr>
          <w:b/>
          <w:sz w:val="15"/>
          <w:szCs w:val="15"/>
          <w:lang w:val="ru-RU"/>
        </w:rPr>
        <w:t xml:space="preserve"> /</w:t>
      </w:r>
    </w:p>
    <w:p w14:paraId="5CF3F5FA" w14:textId="360FEFC3" w:rsidR="00284C0E" w:rsidRPr="003F19E7" w:rsidRDefault="003F19E7" w:rsidP="003F19E7">
      <w:pPr>
        <w:ind w:left="-426"/>
        <w:jc w:val="center"/>
        <w:rPr>
          <w:b/>
          <w:i/>
          <w:iCs/>
          <w:sz w:val="13"/>
          <w:szCs w:val="13"/>
        </w:rPr>
      </w:pPr>
      <w:r w:rsidRPr="0074046F">
        <w:rPr>
          <w:b/>
          <w:i/>
          <w:iCs/>
          <w:sz w:val="13"/>
          <w:szCs w:val="13"/>
        </w:rPr>
        <w:t>LŪGUMS APMAINĪT PRECI VAI ATMAKSĀT PAR PRECI SAMAKSĀTO NAUDU</w:t>
      </w:r>
    </w:p>
    <w:p w14:paraId="1630715B" w14:textId="2ACABA3E" w:rsidR="00284C0E" w:rsidRPr="003F19E7" w:rsidRDefault="00284C0E" w:rsidP="00284C0E">
      <w:pPr>
        <w:spacing w:before="240"/>
        <w:jc w:val="center"/>
        <w:rPr>
          <w:sz w:val="15"/>
          <w:szCs w:val="15"/>
        </w:rPr>
      </w:pPr>
      <w:r w:rsidRPr="003F19E7">
        <w:rPr>
          <w:sz w:val="15"/>
          <w:szCs w:val="15"/>
        </w:rPr>
        <w:t>«______  ____________________ 202</w:t>
      </w:r>
      <w:r w:rsidR="000B0CAE">
        <w:rPr>
          <w:sz w:val="15"/>
          <w:szCs w:val="15"/>
          <w:lang w:val="ru-RU"/>
        </w:rPr>
        <w:t>__</w:t>
      </w:r>
      <w:bookmarkStart w:id="0" w:name="_GoBack"/>
      <w:bookmarkEnd w:id="0"/>
      <w:r w:rsidRPr="003F19E7">
        <w:rPr>
          <w:sz w:val="15"/>
          <w:szCs w:val="15"/>
        </w:rPr>
        <w:t xml:space="preserve"> г.»</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788"/>
      </w:tblGrid>
      <w:tr w:rsidR="00284C0E" w:rsidRPr="003F19E7" w14:paraId="5E7E6750" w14:textId="77777777" w:rsidTr="00752CA8">
        <w:tc>
          <w:tcPr>
            <w:tcW w:w="10348" w:type="dxa"/>
            <w:gridSpan w:val="2"/>
            <w:tcBorders>
              <w:top w:val="nil"/>
              <w:left w:val="nil"/>
              <w:bottom w:val="single" w:sz="4" w:space="0" w:color="auto"/>
              <w:right w:val="nil"/>
            </w:tcBorders>
          </w:tcPr>
          <w:p w14:paraId="5B797B5C" w14:textId="4EE68821" w:rsidR="00284C0E" w:rsidRPr="000B0CAE" w:rsidRDefault="00284C0E" w:rsidP="00752CA8">
            <w:pPr>
              <w:rPr>
                <w:sz w:val="15"/>
                <w:szCs w:val="15"/>
                <w:lang w:val="ru-RU"/>
              </w:rPr>
            </w:pPr>
            <w:r w:rsidRPr="003F19E7">
              <w:rPr>
                <w:b/>
                <w:sz w:val="15"/>
                <w:szCs w:val="15"/>
                <w:lang w:val="ru-RU"/>
              </w:rPr>
              <w:t>ДАННЫЕ О ПОКУПАТЕЛЕ</w:t>
            </w:r>
            <w:r w:rsidR="003F19E7" w:rsidRPr="000B0CAE">
              <w:rPr>
                <w:b/>
                <w:sz w:val="15"/>
                <w:szCs w:val="15"/>
                <w:lang w:val="ru-RU"/>
              </w:rPr>
              <w:t xml:space="preserve"> / </w:t>
            </w:r>
            <w:r w:rsidR="003F19E7" w:rsidRPr="0074046F">
              <w:rPr>
                <w:b/>
                <w:i/>
                <w:iCs/>
                <w:sz w:val="13"/>
                <w:szCs w:val="13"/>
              </w:rPr>
              <w:t>PIRCĒJA DATI</w:t>
            </w:r>
          </w:p>
        </w:tc>
      </w:tr>
      <w:tr w:rsidR="00284C0E" w:rsidRPr="003F19E7" w14:paraId="6EE637E2" w14:textId="77777777" w:rsidTr="00752CA8">
        <w:tc>
          <w:tcPr>
            <w:tcW w:w="3560" w:type="dxa"/>
            <w:tcBorders>
              <w:top w:val="single" w:sz="4" w:space="0" w:color="auto"/>
              <w:left w:val="nil"/>
            </w:tcBorders>
          </w:tcPr>
          <w:p w14:paraId="324E61AC" w14:textId="3E0E4700" w:rsidR="00284C0E" w:rsidRPr="000B0CAE" w:rsidRDefault="00284C0E" w:rsidP="00752CA8">
            <w:pPr>
              <w:spacing w:before="20" w:afterLines="20" w:after="48"/>
              <w:rPr>
                <w:sz w:val="15"/>
                <w:szCs w:val="15"/>
              </w:rPr>
            </w:pPr>
            <w:r w:rsidRPr="000B0CAE">
              <w:rPr>
                <w:sz w:val="15"/>
                <w:szCs w:val="15"/>
              </w:rPr>
              <w:t>Имя, фамилия покупателя</w:t>
            </w:r>
            <w:r w:rsidR="003F19E7" w:rsidRPr="000B0CAE">
              <w:rPr>
                <w:sz w:val="15"/>
                <w:szCs w:val="15"/>
              </w:rPr>
              <w:t xml:space="preserve"> / </w:t>
            </w:r>
            <w:r w:rsidR="003F19E7" w:rsidRPr="0074046F">
              <w:rPr>
                <w:i/>
                <w:iCs/>
                <w:sz w:val="13"/>
                <w:szCs w:val="13"/>
              </w:rPr>
              <w:t>Pircēja vārds un uzvārds</w:t>
            </w:r>
          </w:p>
        </w:tc>
        <w:tc>
          <w:tcPr>
            <w:tcW w:w="6788" w:type="dxa"/>
            <w:tcBorders>
              <w:top w:val="single" w:sz="4" w:space="0" w:color="auto"/>
              <w:right w:val="nil"/>
            </w:tcBorders>
          </w:tcPr>
          <w:p w14:paraId="0405D5C2" w14:textId="77777777" w:rsidR="00284C0E" w:rsidRPr="003F19E7" w:rsidRDefault="00284C0E" w:rsidP="00752CA8">
            <w:pPr>
              <w:spacing w:before="20" w:afterLines="20" w:after="48"/>
              <w:jc w:val="center"/>
              <w:rPr>
                <w:sz w:val="15"/>
                <w:szCs w:val="15"/>
              </w:rPr>
            </w:pPr>
          </w:p>
        </w:tc>
      </w:tr>
      <w:tr w:rsidR="00284C0E" w:rsidRPr="003F19E7" w14:paraId="43956C31" w14:textId="77777777" w:rsidTr="00752CA8">
        <w:tc>
          <w:tcPr>
            <w:tcW w:w="3560" w:type="dxa"/>
            <w:tcBorders>
              <w:left w:val="nil"/>
            </w:tcBorders>
          </w:tcPr>
          <w:p w14:paraId="10FAD317" w14:textId="28C8F995" w:rsidR="00284C0E" w:rsidRPr="000B0CAE" w:rsidRDefault="00284C0E" w:rsidP="00752CA8">
            <w:pPr>
              <w:spacing w:before="20" w:afterLines="20" w:after="48"/>
              <w:rPr>
                <w:sz w:val="15"/>
                <w:szCs w:val="15"/>
              </w:rPr>
            </w:pPr>
            <w:r w:rsidRPr="000B0CAE">
              <w:rPr>
                <w:sz w:val="15"/>
                <w:szCs w:val="15"/>
              </w:rPr>
              <w:t>Эл. почта покупателя</w:t>
            </w:r>
            <w:r w:rsidR="003F19E7" w:rsidRPr="000B0CAE">
              <w:rPr>
                <w:sz w:val="15"/>
                <w:szCs w:val="15"/>
              </w:rPr>
              <w:t xml:space="preserve"> / </w:t>
            </w:r>
            <w:r w:rsidR="003F19E7" w:rsidRPr="0074046F">
              <w:rPr>
                <w:i/>
                <w:iCs/>
                <w:sz w:val="13"/>
                <w:szCs w:val="13"/>
              </w:rPr>
              <w:t>Pircēja e-pasta adrese</w:t>
            </w:r>
          </w:p>
        </w:tc>
        <w:tc>
          <w:tcPr>
            <w:tcW w:w="6788" w:type="dxa"/>
            <w:tcBorders>
              <w:right w:val="nil"/>
            </w:tcBorders>
          </w:tcPr>
          <w:p w14:paraId="0180C1BF" w14:textId="77777777" w:rsidR="00284C0E" w:rsidRPr="003F19E7" w:rsidRDefault="00284C0E" w:rsidP="00752CA8">
            <w:pPr>
              <w:spacing w:before="20" w:afterLines="20" w:after="48"/>
              <w:jc w:val="center"/>
              <w:rPr>
                <w:sz w:val="15"/>
                <w:szCs w:val="15"/>
              </w:rPr>
            </w:pPr>
          </w:p>
        </w:tc>
      </w:tr>
      <w:tr w:rsidR="00284C0E" w:rsidRPr="003F19E7" w14:paraId="56C08531" w14:textId="77777777" w:rsidTr="00752CA8">
        <w:tc>
          <w:tcPr>
            <w:tcW w:w="3560" w:type="dxa"/>
            <w:tcBorders>
              <w:left w:val="nil"/>
            </w:tcBorders>
          </w:tcPr>
          <w:p w14:paraId="5664694B" w14:textId="387E7C5C" w:rsidR="00284C0E" w:rsidRPr="000B0CAE" w:rsidRDefault="00284C0E" w:rsidP="00752CA8">
            <w:pPr>
              <w:spacing w:before="20" w:afterLines="20" w:after="48"/>
              <w:rPr>
                <w:sz w:val="15"/>
                <w:szCs w:val="15"/>
                <w:lang w:val="ru-RU"/>
              </w:rPr>
            </w:pPr>
            <w:r w:rsidRPr="003F19E7">
              <w:rPr>
                <w:sz w:val="15"/>
                <w:szCs w:val="15"/>
                <w:lang w:val="ru-RU"/>
              </w:rPr>
              <w:t>Телефонный номер покупателя</w:t>
            </w:r>
            <w:r w:rsidR="003F19E7" w:rsidRPr="000B0CAE">
              <w:rPr>
                <w:sz w:val="15"/>
                <w:szCs w:val="15"/>
                <w:lang w:val="ru-RU"/>
              </w:rPr>
              <w:t xml:space="preserve"> / </w:t>
            </w:r>
            <w:r w:rsidR="003F19E7" w:rsidRPr="0074046F">
              <w:rPr>
                <w:i/>
                <w:iCs/>
                <w:sz w:val="13"/>
                <w:szCs w:val="13"/>
              </w:rPr>
              <w:t>Pircēja tālruņa numurs</w:t>
            </w:r>
          </w:p>
        </w:tc>
        <w:tc>
          <w:tcPr>
            <w:tcW w:w="6788" w:type="dxa"/>
            <w:tcBorders>
              <w:right w:val="nil"/>
            </w:tcBorders>
          </w:tcPr>
          <w:p w14:paraId="65285137" w14:textId="77777777" w:rsidR="00284C0E" w:rsidRPr="003F19E7" w:rsidRDefault="00284C0E" w:rsidP="00752CA8">
            <w:pPr>
              <w:spacing w:before="20" w:afterLines="20" w:after="48"/>
              <w:jc w:val="center"/>
              <w:rPr>
                <w:sz w:val="15"/>
                <w:szCs w:val="15"/>
              </w:rPr>
            </w:pPr>
          </w:p>
        </w:tc>
      </w:tr>
      <w:tr w:rsidR="00284C0E" w:rsidRPr="003F19E7" w14:paraId="38391F4A" w14:textId="77777777" w:rsidTr="00752CA8">
        <w:trPr>
          <w:trHeight w:val="71"/>
        </w:trPr>
        <w:tc>
          <w:tcPr>
            <w:tcW w:w="3560" w:type="dxa"/>
            <w:tcBorders>
              <w:left w:val="nil"/>
              <w:bottom w:val="single" w:sz="4" w:space="0" w:color="auto"/>
            </w:tcBorders>
          </w:tcPr>
          <w:p w14:paraId="32C29D51" w14:textId="3EC964BE" w:rsidR="00284C0E" w:rsidRPr="000B0CAE" w:rsidRDefault="00284C0E" w:rsidP="00752CA8">
            <w:pPr>
              <w:spacing w:before="20" w:afterLines="20" w:after="48"/>
              <w:rPr>
                <w:sz w:val="15"/>
                <w:szCs w:val="15"/>
                <w:lang w:val="ru-RU"/>
              </w:rPr>
            </w:pPr>
            <w:r w:rsidRPr="003F19E7">
              <w:rPr>
                <w:sz w:val="15"/>
                <w:szCs w:val="15"/>
                <w:lang w:val="ru-RU"/>
              </w:rPr>
              <w:t>Номер банковского счета</w:t>
            </w:r>
            <w:r w:rsidR="003F19E7" w:rsidRPr="000B0CAE">
              <w:rPr>
                <w:sz w:val="15"/>
                <w:szCs w:val="15"/>
                <w:lang w:val="ru-RU"/>
              </w:rPr>
              <w:t xml:space="preserve"> / </w:t>
            </w:r>
            <w:r w:rsidR="003F19E7" w:rsidRPr="0074046F">
              <w:rPr>
                <w:i/>
                <w:iCs/>
                <w:sz w:val="13"/>
                <w:szCs w:val="13"/>
              </w:rPr>
              <w:t>Bankas konta numurs</w:t>
            </w:r>
          </w:p>
        </w:tc>
        <w:tc>
          <w:tcPr>
            <w:tcW w:w="6788" w:type="dxa"/>
            <w:tcBorders>
              <w:bottom w:val="single" w:sz="4" w:space="0" w:color="auto"/>
              <w:right w:val="nil"/>
            </w:tcBorders>
          </w:tcPr>
          <w:tbl>
            <w:tblPr>
              <w:tblpPr w:leftFromText="180" w:rightFromText="180" w:vertAnchor="text" w:horzAnchor="margin" w:tblpYSpec="outside"/>
              <w:tblOverlap w:val="never"/>
              <w:tblW w:w="6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46"/>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284C0E" w:rsidRPr="003F19E7" w14:paraId="3F391CE7" w14:textId="77777777" w:rsidTr="00752CA8">
              <w:trPr>
                <w:trHeight w:val="301"/>
              </w:trPr>
              <w:tc>
                <w:tcPr>
                  <w:tcW w:w="446" w:type="dxa"/>
                  <w:shd w:val="clear" w:color="auto" w:fill="auto"/>
                </w:tcPr>
                <w:p w14:paraId="6F19F135" w14:textId="1C1AA6E1" w:rsidR="00284C0E" w:rsidRPr="003F19E7" w:rsidRDefault="00284C0E" w:rsidP="00752CA8">
                  <w:pPr>
                    <w:jc w:val="center"/>
                    <w:rPr>
                      <w:sz w:val="15"/>
                      <w:szCs w:val="15"/>
                    </w:rPr>
                  </w:pPr>
                </w:p>
              </w:tc>
              <w:tc>
                <w:tcPr>
                  <w:tcW w:w="446" w:type="dxa"/>
                  <w:shd w:val="clear" w:color="auto" w:fill="auto"/>
                </w:tcPr>
                <w:p w14:paraId="514774B7" w14:textId="5BEFDDBE" w:rsidR="00284C0E" w:rsidRPr="003F19E7" w:rsidRDefault="00284C0E" w:rsidP="00752CA8">
                  <w:pPr>
                    <w:jc w:val="center"/>
                    <w:rPr>
                      <w:sz w:val="15"/>
                      <w:szCs w:val="15"/>
                    </w:rPr>
                  </w:pPr>
                </w:p>
              </w:tc>
              <w:tc>
                <w:tcPr>
                  <w:tcW w:w="315" w:type="dxa"/>
                  <w:shd w:val="clear" w:color="auto" w:fill="auto"/>
                </w:tcPr>
                <w:p w14:paraId="3D557110" w14:textId="77777777" w:rsidR="00284C0E" w:rsidRPr="003F19E7" w:rsidRDefault="00284C0E" w:rsidP="00752CA8">
                  <w:pPr>
                    <w:rPr>
                      <w:sz w:val="15"/>
                      <w:szCs w:val="15"/>
                    </w:rPr>
                  </w:pPr>
                </w:p>
              </w:tc>
              <w:tc>
                <w:tcPr>
                  <w:tcW w:w="315" w:type="dxa"/>
                  <w:shd w:val="clear" w:color="auto" w:fill="auto"/>
                </w:tcPr>
                <w:p w14:paraId="11DF51D3" w14:textId="77777777" w:rsidR="00284C0E" w:rsidRPr="003F19E7" w:rsidRDefault="00284C0E" w:rsidP="00752CA8">
                  <w:pPr>
                    <w:rPr>
                      <w:sz w:val="15"/>
                      <w:szCs w:val="15"/>
                    </w:rPr>
                  </w:pPr>
                </w:p>
              </w:tc>
              <w:tc>
                <w:tcPr>
                  <w:tcW w:w="315" w:type="dxa"/>
                  <w:shd w:val="clear" w:color="auto" w:fill="auto"/>
                </w:tcPr>
                <w:p w14:paraId="3F52CB6B" w14:textId="77777777" w:rsidR="00284C0E" w:rsidRPr="003F19E7" w:rsidRDefault="00284C0E" w:rsidP="00752CA8">
                  <w:pPr>
                    <w:rPr>
                      <w:sz w:val="15"/>
                      <w:szCs w:val="15"/>
                    </w:rPr>
                  </w:pPr>
                </w:p>
              </w:tc>
              <w:tc>
                <w:tcPr>
                  <w:tcW w:w="315" w:type="dxa"/>
                  <w:shd w:val="clear" w:color="auto" w:fill="auto"/>
                </w:tcPr>
                <w:p w14:paraId="66529173" w14:textId="77777777" w:rsidR="00284C0E" w:rsidRPr="003F19E7" w:rsidRDefault="00284C0E" w:rsidP="00752CA8">
                  <w:pPr>
                    <w:rPr>
                      <w:sz w:val="15"/>
                      <w:szCs w:val="15"/>
                    </w:rPr>
                  </w:pPr>
                </w:p>
              </w:tc>
              <w:tc>
                <w:tcPr>
                  <w:tcW w:w="315" w:type="dxa"/>
                  <w:shd w:val="clear" w:color="auto" w:fill="auto"/>
                </w:tcPr>
                <w:p w14:paraId="08A2D0DB" w14:textId="77777777" w:rsidR="00284C0E" w:rsidRPr="003F19E7" w:rsidRDefault="00284C0E" w:rsidP="00752CA8">
                  <w:pPr>
                    <w:rPr>
                      <w:sz w:val="15"/>
                      <w:szCs w:val="15"/>
                    </w:rPr>
                  </w:pPr>
                </w:p>
              </w:tc>
              <w:tc>
                <w:tcPr>
                  <w:tcW w:w="315" w:type="dxa"/>
                  <w:shd w:val="clear" w:color="auto" w:fill="auto"/>
                </w:tcPr>
                <w:p w14:paraId="6933207F" w14:textId="77777777" w:rsidR="00284C0E" w:rsidRPr="003F19E7" w:rsidRDefault="00284C0E" w:rsidP="00752CA8">
                  <w:pPr>
                    <w:rPr>
                      <w:sz w:val="15"/>
                      <w:szCs w:val="15"/>
                    </w:rPr>
                  </w:pPr>
                </w:p>
              </w:tc>
              <w:tc>
                <w:tcPr>
                  <w:tcW w:w="315" w:type="dxa"/>
                  <w:shd w:val="clear" w:color="auto" w:fill="auto"/>
                </w:tcPr>
                <w:p w14:paraId="69729827" w14:textId="77777777" w:rsidR="00284C0E" w:rsidRPr="003F19E7" w:rsidRDefault="00284C0E" w:rsidP="00752CA8">
                  <w:pPr>
                    <w:rPr>
                      <w:sz w:val="15"/>
                      <w:szCs w:val="15"/>
                    </w:rPr>
                  </w:pPr>
                </w:p>
              </w:tc>
              <w:tc>
                <w:tcPr>
                  <w:tcW w:w="315" w:type="dxa"/>
                  <w:shd w:val="clear" w:color="auto" w:fill="auto"/>
                </w:tcPr>
                <w:p w14:paraId="6C43FF36" w14:textId="77777777" w:rsidR="00284C0E" w:rsidRPr="003F19E7" w:rsidRDefault="00284C0E" w:rsidP="00752CA8">
                  <w:pPr>
                    <w:rPr>
                      <w:sz w:val="15"/>
                      <w:szCs w:val="15"/>
                    </w:rPr>
                  </w:pPr>
                </w:p>
              </w:tc>
              <w:tc>
                <w:tcPr>
                  <w:tcW w:w="315" w:type="dxa"/>
                  <w:shd w:val="clear" w:color="auto" w:fill="auto"/>
                </w:tcPr>
                <w:p w14:paraId="07A29BCE" w14:textId="77777777" w:rsidR="00284C0E" w:rsidRPr="003F19E7" w:rsidRDefault="00284C0E" w:rsidP="00752CA8">
                  <w:pPr>
                    <w:rPr>
                      <w:sz w:val="15"/>
                      <w:szCs w:val="15"/>
                    </w:rPr>
                  </w:pPr>
                </w:p>
              </w:tc>
              <w:tc>
                <w:tcPr>
                  <w:tcW w:w="315" w:type="dxa"/>
                  <w:shd w:val="clear" w:color="auto" w:fill="auto"/>
                </w:tcPr>
                <w:p w14:paraId="043FD195" w14:textId="77777777" w:rsidR="00284C0E" w:rsidRPr="003F19E7" w:rsidRDefault="00284C0E" w:rsidP="00752CA8">
                  <w:pPr>
                    <w:rPr>
                      <w:sz w:val="15"/>
                      <w:szCs w:val="15"/>
                    </w:rPr>
                  </w:pPr>
                </w:p>
              </w:tc>
              <w:tc>
                <w:tcPr>
                  <w:tcW w:w="315" w:type="dxa"/>
                  <w:shd w:val="clear" w:color="auto" w:fill="auto"/>
                </w:tcPr>
                <w:p w14:paraId="1F57E6E5" w14:textId="77777777" w:rsidR="00284C0E" w:rsidRPr="003F19E7" w:rsidRDefault="00284C0E" w:rsidP="00752CA8">
                  <w:pPr>
                    <w:rPr>
                      <w:sz w:val="15"/>
                      <w:szCs w:val="15"/>
                    </w:rPr>
                  </w:pPr>
                </w:p>
              </w:tc>
              <w:tc>
                <w:tcPr>
                  <w:tcW w:w="315" w:type="dxa"/>
                  <w:shd w:val="clear" w:color="auto" w:fill="auto"/>
                </w:tcPr>
                <w:p w14:paraId="0A41A7A7" w14:textId="77777777" w:rsidR="00284C0E" w:rsidRPr="003F19E7" w:rsidRDefault="00284C0E" w:rsidP="00752CA8">
                  <w:pPr>
                    <w:rPr>
                      <w:sz w:val="15"/>
                      <w:szCs w:val="15"/>
                    </w:rPr>
                  </w:pPr>
                </w:p>
              </w:tc>
              <w:tc>
                <w:tcPr>
                  <w:tcW w:w="315" w:type="dxa"/>
                  <w:shd w:val="clear" w:color="auto" w:fill="auto"/>
                </w:tcPr>
                <w:p w14:paraId="13C95796" w14:textId="77777777" w:rsidR="00284C0E" w:rsidRPr="003F19E7" w:rsidRDefault="00284C0E" w:rsidP="00752CA8">
                  <w:pPr>
                    <w:rPr>
                      <w:sz w:val="15"/>
                      <w:szCs w:val="15"/>
                    </w:rPr>
                  </w:pPr>
                </w:p>
              </w:tc>
              <w:tc>
                <w:tcPr>
                  <w:tcW w:w="315" w:type="dxa"/>
                  <w:shd w:val="clear" w:color="auto" w:fill="auto"/>
                </w:tcPr>
                <w:p w14:paraId="2E31C586" w14:textId="77777777" w:rsidR="00284C0E" w:rsidRPr="003F19E7" w:rsidRDefault="00284C0E" w:rsidP="00752CA8">
                  <w:pPr>
                    <w:rPr>
                      <w:sz w:val="15"/>
                      <w:szCs w:val="15"/>
                    </w:rPr>
                  </w:pPr>
                </w:p>
              </w:tc>
              <w:tc>
                <w:tcPr>
                  <w:tcW w:w="315" w:type="dxa"/>
                  <w:shd w:val="clear" w:color="auto" w:fill="auto"/>
                </w:tcPr>
                <w:p w14:paraId="467369B7" w14:textId="77777777" w:rsidR="00284C0E" w:rsidRPr="003F19E7" w:rsidRDefault="00284C0E" w:rsidP="00752CA8">
                  <w:pPr>
                    <w:rPr>
                      <w:sz w:val="15"/>
                      <w:szCs w:val="15"/>
                    </w:rPr>
                  </w:pPr>
                </w:p>
              </w:tc>
              <w:tc>
                <w:tcPr>
                  <w:tcW w:w="315" w:type="dxa"/>
                  <w:shd w:val="clear" w:color="auto" w:fill="auto"/>
                </w:tcPr>
                <w:p w14:paraId="54AB689F" w14:textId="77777777" w:rsidR="00284C0E" w:rsidRPr="003F19E7" w:rsidRDefault="00284C0E" w:rsidP="00752CA8">
                  <w:pPr>
                    <w:rPr>
                      <w:sz w:val="15"/>
                      <w:szCs w:val="15"/>
                    </w:rPr>
                  </w:pPr>
                </w:p>
              </w:tc>
              <w:tc>
                <w:tcPr>
                  <w:tcW w:w="315" w:type="dxa"/>
                  <w:shd w:val="clear" w:color="auto" w:fill="auto"/>
                </w:tcPr>
                <w:p w14:paraId="4ED97F1E" w14:textId="77777777" w:rsidR="00284C0E" w:rsidRPr="003F19E7" w:rsidRDefault="00284C0E" w:rsidP="00752CA8">
                  <w:pPr>
                    <w:rPr>
                      <w:sz w:val="15"/>
                      <w:szCs w:val="15"/>
                    </w:rPr>
                  </w:pPr>
                </w:p>
              </w:tc>
              <w:tc>
                <w:tcPr>
                  <w:tcW w:w="315" w:type="dxa"/>
                  <w:shd w:val="clear" w:color="auto" w:fill="auto"/>
                </w:tcPr>
                <w:p w14:paraId="08EE7632" w14:textId="77777777" w:rsidR="00284C0E" w:rsidRPr="003F19E7" w:rsidRDefault="00284C0E" w:rsidP="00752CA8">
                  <w:pPr>
                    <w:rPr>
                      <w:sz w:val="15"/>
                      <w:szCs w:val="15"/>
                    </w:rPr>
                  </w:pPr>
                </w:p>
              </w:tc>
            </w:tr>
          </w:tbl>
          <w:p w14:paraId="0D16A15D" w14:textId="77777777" w:rsidR="00284C0E" w:rsidRPr="003F19E7" w:rsidRDefault="00284C0E" w:rsidP="00752CA8">
            <w:pPr>
              <w:spacing w:before="20" w:afterLines="20" w:after="48"/>
              <w:jc w:val="center"/>
              <w:rPr>
                <w:sz w:val="15"/>
                <w:szCs w:val="15"/>
              </w:rPr>
            </w:pPr>
          </w:p>
        </w:tc>
      </w:tr>
      <w:tr w:rsidR="00284C0E" w:rsidRPr="003F19E7" w14:paraId="20D82247" w14:textId="77777777" w:rsidTr="00752CA8">
        <w:trPr>
          <w:trHeight w:val="71"/>
        </w:trPr>
        <w:tc>
          <w:tcPr>
            <w:tcW w:w="3560" w:type="dxa"/>
            <w:tcBorders>
              <w:left w:val="nil"/>
              <w:bottom w:val="single" w:sz="4" w:space="0" w:color="auto"/>
            </w:tcBorders>
          </w:tcPr>
          <w:p w14:paraId="02721DB2" w14:textId="03DD11F3" w:rsidR="00284C0E" w:rsidRPr="000B0CAE" w:rsidRDefault="00284C0E" w:rsidP="00752CA8">
            <w:pPr>
              <w:spacing w:before="20" w:afterLines="20" w:after="48"/>
              <w:rPr>
                <w:sz w:val="15"/>
                <w:szCs w:val="15"/>
              </w:rPr>
            </w:pPr>
            <w:r w:rsidRPr="000B0CAE">
              <w:rPr>
                <w:sz w:val="15"/>
                <w:szCs w:val="15"/>
              </w:rPr>
              <w:t>Имя, фамилия владельца счета</w:t>
            </w:r>
            <w:r w:rsidR="003F19E7" w:rsidRPr="000B0CAE">
              <w:rPr>
                <w:sz w:val="15"/>
                <w:szCs w:val="15"/>
              </w:rPr>
              <w:t xml:space="preserve"> / </w:t>
            </w:r>
            <w:r w:rsidR="003F19E7" w:rsidRPr="0074046F">
              <w:rPr>
                <w:i/>
                <w:iCs/>
                <w:sz w:val="13"/>
                <w:szCs w:val="13"/>
              </w:rPr>
              <w:t>Konta īpašnieka pilns vārds</w:t>
            </w:r>
          </w:p>
        </w:tc>
        <w:tc>
          <w:tcPr>
            <w:tcW w:w="6788" w:type="dxa"/>
            <w:tcBorders>
              <w:bottom w:val="single" w:sz="4" w:space="0" w:color="auto"/>
              <w:right w:val="nil"/>
            </w:tcBorders>
          </w:tcPr>
          <w:p w14:paraId="6EE9F7E6" w14:textId="77777777" w:rsidR="00284C0E" w:rsidRPr="003F19E7" w:rsidRDefault="00284C0E" w:rsidP="00752CA8">
            <w:pPr>
              <w:jc w:val="center"/>
              <w:rPr>
                <w:sz w:val="15"/>
                <w:szCs w:val="15"/>
              </w:rPr>
            </w:pPr>
          </w:p>
        </w:tc>
      </w:tr>
      <w:tr w:rsidR="00284C0E" w:rsidRPr="003F19E7" w14:paraId="38CFD937" w14:textId="77777777" w:rsidTr="00752CA8">
        <w:trPr>
          <w:trHeight w:val="171"/>
        </w:trPr>
        <w:tc>
          <w:tcPr>
            <w:tcW w:w="3560" w:type="dxa"/>
            <w:tcBorders>
              <w:top w:val="single" w:sz="4" w:space="0" w:color="auto"/>
              <w:left w:val="nil"/>
              <w:bottom w:val="nil"/>
              <w:right w:val="nil"/>
            </w:tcBorders>
          </w:tcPr>
          <w:p w14:paraId="1EA7C19B" w14:textId="77777777" w:rsidR="00284C0E" w:rsidRPr="003F19E7" w:rsidRDefault="00284C0E" w:rsidP="00752CA8">
            <w:pPr>
              <w:spacing w:before="40" w:afterLines="40" w:after="96"/>
              <w:rPr>
                <w:b/>
                <w:sz w:val="15"/>
                <w:szCs w:val="15"/>
              </w:rPr>
            </w:pPr>
          </w:p>
        </w:tc>
        <w:tc>
          <w:tcPr>
            <w:tcW w:w="6788" w:type="dxa"/>
            <w:tcBorders>
              <w:top w:val="single" w:sz="4" w:space="0" w:color="auto"/>
              <w:left w:val="nil"/>
              <w:bottom w:val="nil"/>
              <w:right w:val="nil"/>
            </w:tcBorders>
          </w:tcPr>
          <w:p w14:paraId="24BB198C" w14:textId="77777777" w:rsidR="00284C0E" w:rsidRPr="003F19E7" w:rsidRDefault="00284C0E" w:rsidP="00752CA8">
            <w:pPr>
              <w:jc w:val="center"/>
              <w:rPr>
                <w:sz w:val="15"/>
                <w:szCs w:val="15"/>
              </w:rPr>
            </w:pPr>
          </w:p>
        </w:tc>
      </w:tr>
      <w:tr w:rsidR="00284C0E" w:rsidRPr="003F19E7" w14:paraId="07A6317A" w14:textId="77777777" w:rsidTr="00752CA8">
        <w:trPr>
          <w:trHeight w:val="171"/>
        </w:trPr>
        <w:tc>
          <w:tcPr>
            <w:tcW w:w="10348" w:type="dxa"/>
            <w:gridSpan w:val="2"/>
            <w:tcBorders>
              <w:top w:val="nil"/>
              <w:left w:val="nil"/>
              <w:bottom w:val="single" w:sz="4" w:space="0" w:color="auto"/>
              <w:right w:val="nil"/>
            </w:tcBorders>
          </w:tcPr>
          <w:p w14:paraId="18CCE627" w14:textId="4F17580A" w:rsidR="00284C0E" w:rsidRPr="00EF3E34" w:rsidRDefault="00284C0E" w:rsidP="00752CA8">
            <w:pPr>
              <w:rPr>
                <w:sz w:val="15"/>
                <w:szCs w:val="15"/>
                <w:lang w:val="en-US"/>
              </w:rPr>
            </w:pPr>
            <w:r w:rsidRPr="003F19E7">
              <w:rPr>
                <w:b/>
                <w:sz w:val="15"/>
                <w:szCs w:val="15"/>
                <w:lang w:val="ru-RU"/>
              </w:rPr>
              <w:t>ЗАКАЗ</w:t>
            </w:r>
            <w:r w:rsidR="00EF3E34">
              <w:rPr>
                <w:b/>
                <w:sz w:val="15"/>
                <w:szCs w:val="15"/>
                <w:lang w:val="en-US"/>
              </w:rPr>
              <w:t xml:space="preserve"> / </w:t>
            </w:r>
            <w:r w:rsidR="00EF3E34" w:rsidRPr="0074046F">
              <w:rPr>
                <w:b/>
                <w:i/>
                <w:iCs/>
                <w:sz w:val="13"/>
                <w:szCs w:val="13"/>
              </w:rPr>
              <w:t>PASŪTĪJUMS</w:t>
            </w:r>
          </w:p>
        </w:tc>
      </w:tr>
      <w:tr w:rsidR="00284C0E" w:rsidRPr="003F19E7" w14:paraId="383F444E" w14:textId="77777777" w:rsidTr="00752CA8">
        <w:tc>
          <w:tcPr>
            <w:tcW w:w="3560" w:type="dxa"/>
            <w:tcBorders>
              <w:top w:val="single" w:sz="4" w:space="0" w:color="auto"/>
              <w:left w:val="nil"/>
              <w:bottom w:val="nil"/>
            </w:tcBorders>
          </w:tcPr>
          <w:p w14:paraId="0DC4B77E" w14:textId="783178D1" w:rsidR="00284C0E" w:rsidRPr="00EF3E34" w:rsidRDefault="00284C0E" w:rsidP="00752CA8">
            <w:pPr>
              <w:spacing w:before="20" w:afterLines="20" w:after="48"/>
              <w:rPr>
                <w:sz w:val="15"/>
                <w:szCs w:val="15"/>
                <w:lang w:val="en-US"/>
              </w:rPr>
            </w:pPr>
            <w:r w:rsidRPr="003F19E7">
              <w:rPr>
                <w:sz w:val="15"/>
                <w:szCs w:val="15"/>
                <w:lang w:val="ru-RU"/>
              </w:rPr>
              <w:t>Номер заказа</w:t>
            </w:r>
            <w:r w:rsidR="00EF3E34">
              <w:rPr>
                <w:sz w:val="15"/>
                <w:szCs w:val="15"/>
                <w:lang w:val="en-US"/>
              </w:rPr>
              <w:t xml:space="preserve"> / </w:t>
            </w:r>
            <w:r w:rsidR="00EF3E34" w:rsidRPr="0074046F">
              <w:rPr>
                <w:i/>
                <w:iCs/>
                <w:sz w:val="13"/>
                <w:szCs w:val="13"/>
              </w:rPr>
              <w:t>Pasūtījuma numurs</w:t>
            </w:r>
          </w:p>
        </w:tc>
        <w:tc>
          <w:tcPr>
            <w:tcW w:w="6788" w:type="dxa"/>
            <w:tcBorders>
              <w:top w:val="single" w:sz="4" w:space="0" w:color="auto"/>
              <w:bottom w:val="nil"/>
              <w:right w:val="nil"/>
            </w:tcBorders>
          </w:tcPr>
          <w:p w14:paraId="4EC009A8" w14:textId="77777777" w:rsidR="00284C0E" w:rsidRPr="003F19E7" w:rsidRDefault="00284C0E" w:rsidP="00752CA8">
            <w:pPr>
              <w:jc w:val="center"/>
              <w:rPr>
                <w:sz w:val="15"/>
                <w:szCs w:val="15"/>
              </w:rPr>
            </w:pPr>
          </w:p>
        </w:tc>
      </w:tr>
      <w:tr w:rsidR="00284C0E" w:rsidRPr="003F19E7" w14:paraId="12614A7B" w14:textId="77777777" w:rsidTr="00752CA8">
        <w:tc>
          <w:tcPr>
            <w:tcW w:w="3560" w:type="dxa"/>
            <w:tcBorders>
              <w:left w:val="nil"/>
              <w:bottom w:val="nil"/>
            </w:tcBorders>
          </w:tcPr>
          <w:p w14:paraId="6E2C28BE" w14:textId="1808E2B3" w:rsidR="00284C0E" w:rsidRPr="000B0CAE" w:rsidRDefault="00284C0E" w:rsidP="00752CA8">
            <w:pPr>
              <w:spacing w:before="20" w:afterLines="20" w:after="48"/>
              <w:rPr>
                <w:sz w:val="15"/>
                <w:szCs w:val="15"/>
              </w:rPr>
            </w:pPr>
            <w:r w:rsidRPr="000B0CAE">
              <w:rPr>
                <w:sz w:val="15"/>
                <w:szCs w:val="15"/>
              </w:rPr>
              <w:t>Номер счета-фактуры / чека</w:t>
            </w:r>
            <w:r w:rsidR="00EF3E34" w:rsidRPr="000B0CAE">
              <w:rPr>
                <w:sz w:val="15"/>
                <w:szCs w:val="15"/>
              </w:rPr>
              <w:t xml:space="preserve"> / </w:t>
            </w:r>
            <w:r w:rsidR="00EF3E34" w:rsidRPr="0074046F">
              <w:rPr>
                <w:i/>
                <w:iCs/>
                <w:sz w:val="13"/>
                <w:szCs w:val="13"/>
              </w:rPr>
              <w:t>Pirkuma faktūrrēķina/čeka Nr.</w:t>
            </w:r>
          </w:p>
        </w:tc>
        <w:tc>
          <w:tcPr>
            <w:tcW w:w="6788" w:type="dxa"/>
            <w:tcBorders>
              <w:bottom w:val="nil"/>
              <w:right w:val="nil"/>
            </w:tcBorders>
          </w:tcPr>
          <w:p w14:paraId="2F23FB02" w14:textId="77777777" w:rsidR="00284C0E" w:rsidRPr="003F19E7" w:rsidRDefault="00284C0E" w:rsidP="00752CA8">
            <w:pPr>
              <w:jc w:val="center"/>
              <w:rPr>
                <w:sz w:val="15"/>
                <w:szCs w:val="15"/>
              </w:rPr>
            </w:pPr>
          </w:p>
        </w:tc>
      </w:tr>
      <w:tr w:rsidR="00284C0E" w:rsidRPr="003F19E7" w14:paraId="2751D16D" w14:textId="77777777" w:rsidTr="00752CA8">
        <w:tc>
          <w:tcPr>
            <w:tcW w:w="3560" w:type="dxa"/>
            <w:tcBorders>
              <w:left w:val="nil"/>
            </w:tcBorders>
          </w:tcPr>
          <w:p w14:paraId="3973007D" w14:textId="18E92BFD" w:rsidR="00284C0E" w:rsidRPr="000B0CAE" w:rsidRDefault="00284C0E" w:rsidP="00752CA8">
            <w:pPr>
              <w:spacing w:before="20" w:afterLines="20" w:after="48"/>
              <w:rPr>
                <w:sz w:val="15"/>
                <w:szCs w:val="15"/>
                <w:lang w:val="ru-RU"/>
              </w:rPr>
            </w:pPr>
            <w:r w:rsidRPr="003F19E7">
              <w:rPr>
                <w:sz w:val="15"/>
                <w:szCs w:val="15"/>
                <w:lang w:val="ru-RU"/>
              </w:rPr>
              <w:t>Дата получения товара</w:t>
            </w:r>
            <w:r w:rsidR="00EF3E34" w:rsidRPr="000B0CAE">
              <w:rPr>
                <w:sz w:val="15"/>
                <w:szCs w:val="15"/>
                <w:lang w:val="ru-RU"/>
              </w:rPr>
              <w:t xml:space="preserve"> / </w:t>
            </w:r>
            <w:r w:rsidR="00EF3E34" w:rsidRPr="0074046F">
              <w:rPr>
                <w:i/>
                <w:iCs/>
                <w:sz w:val="13"/>
                <w:szCs w:val="13"/>
              </w:rPr>
              <w:t>Preces saņemšanas datums</w:t>
            </w:r>
          </w:p>
        </w:tc>
        <w:tc>
          <w:tcPr>
            <w:tcW w:w="6788" w:type="dxa"/>
            <w:tcBorders>
              <w:right w:val="nil"/>
            </w:tcBorders>
          </w:tcPr>
          <w:p w14:paraId="0BE690E8" w14:textId="77777777" w:rsidR="00284C0E" w:rsidRPr="003F19E7" w:rsidRDefault="00284C0E" w:rsidP="00752CA8">
            <w:pPr>
              <w:jc w:val="center"/>
              <w:rPr>
                <w:sz w:val="15"/>
                <w:szCs w:val="15"/>
              </w:rPr>
            </w:pPr>
          </w:p>
        </w:tc>
      </w:tr>
    </w:tbl>
    <w:p w14:paraId="08DBFE78" w14:textId="77777777" w:rsidR="00284C0E" w:rsidRPr="003F19E7" w:rsidRDefault="00284C0E" w:rsidP="00284C0E">
      <w:pPr>
        <w:ind w:left="-567"/>
        <w:rPr>
          <w:sz w:val="15"/>
          <w:szCs w:val="15"/>
        </w:rPr>
      </w:pPr>
    </w:p>
    <w:p w14:paraId="40C4EE20" w14:textId="7BA68FA3" w:rsidR="00EF3E34" w:rsidRPr="000B0CAE" w:rsidRDefault="00284C0E" w:rsidP="00EF3E34">
      <w:pPr>
        <w:ind w:left="-567"/>
        <w:jc w:val="both"/>
        <w:rPr>
          <w:sz w:val="15"/>
          <w:szCs w:val="15"/>
        </w:rPr>
      </w:pPr>
      <w:r w:rsidRPr="000B0CAE">
        <w:rPr>
          <w:sz w:val="15"/>
          <w:szCs w:val="15"/>
        </w:rPr>
        <w:t>Уведомляю, что отказываюсь от договора (или его части) на нижеперечисленные приобретенные товары и обязуюсь незамедлительно, но не позднее чем в течение 14 дней со дня отправления настоящего уведомления передать нижеперечисленные товары продавцу в порядке, установленном правилами интернет-магазина.</w:t>
      </w:r>
      <w:r w:rsidR="00EF3E34" w:rsidRPr="000B0CAE">
        <w:rPr>
          <w:sz w:val="15"/>
          <w:szCs w:val="15"/>
        </w:rPr>
        <w:t xml:space="preserve"> / </w:t>
      </w:r>
      <w:r w:rsidR="00EF3E34" w:rsidRPr="0074046F">
        <w:rPr>
          <w:i/>
          <w:iCs/>
          <w:sz w:val="13"/>
          <w:szCs w:val="13"/>
        </w:rPr>
        <w:t>Paziņoju, ka atsakos no tālāk tekstā norādīto iegādāto preču līguma (vai tā daļas) un apņemos nekavējoties, taču ne vēlāk kā 14 dienu laikā no paziņojuma nosūtīšanas dienas, nodot tālāk tekstā norādītās preces pārdevējam interneta veikala noteikumos noteiktajā kārtībā.</w:t>
      </w:r>
    </w:p>
    <w:p w14:paraId="65301C8B" w14:textId="77777777" w:rsidR="00284C0E" w:rsidRPr="003F19E7" w:rsidRDefault="00284C0E" w:rsidP="00284C0E">
      <w:pPr>
        <w:ind w:left="-567"/>
        <w:rPr>
          <w:sz w:val="15"/>
          <w:szCs w:val="15"/>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0"/>
        <w:gridCol w:w="1018"/>
      </w:tblGrid>
      <w:tr w:rsidR="00284C0E" w:rsidRPr="003F19E7" w14:paraId="562AF268" w14:textId="77777777" w:rsidTr="00752CA8">
        <w:trPr>
          <w:trHeight w:val="408"/>
        </w:trPr>
        <w:tc>
          <w:tcPr>
            <w:tcW w:w="10348" w:type="dxa"/>
            <w:gridSpan w:val="2"/>
            <w:tcBorders>
              <w:top w:val="nil"/>
              <w:left w:val="nil"/>
              <w:bottom w:val="single" w:sz="4" w:space="0" w:color="auto"/>
              <w:right w:val="nil"/>
            </w:tcBorders>
          </w:tcPr>
          <w:p w14:paraId="01C3F8C3" w14:textId="2AE5E8CD" w:rsidR="00284C0E" w:rsidRPr="003F19E7" w:rsidRDefault="00284C0E" w:rsidP="00752CA8">
            <w:pPr>
              <w:rPr>
                <w:sz w:val="15"/>
                <w:szCs w:val="15"/>
              </w:rPr>
            </w:pPr>
            <w:r w:rsidRPr="000B0CAE">
              <w:rPr>
                <w:b/>
                <w:sz w:val="15"/>
                <w:szCs w:val="15"/>
              </w:rPr>
              <w:t>ВОЗВРАЩАЕМЫЕ ТОВАРЫ</w:t>
            </w:r>
            <w:r w:rsidRPr="003F19E7">
              <w:rPr>
                <w:b/>
                <w:sz w:val="15"/>
                <w:szCs w:val="15"/>
              </w:rPr>
              <w:t xml:space="preserve"> </w:t>
            </w:r>
            <w:r w:rsidRPr="003F19E7">
              <w:rPr>
                <w:sz w:val="15"/>
                <w:szCs w:val="15"/>
              </w:rPr>
              <w:t>(</w:t>
            </w:r>
            <w:r w:rsidRPr="000B0CAE">
              <w:rPr>
                <w:sz w:val="15"/>
                <w:szCs w:val="15"/>
              </w:rPr>
              <w:t>указывается полное название и количество товара</w:t>
            </w:r>
            <w:r w:rsidRPr="003F19E7">
              <w:rPr>
                <w:sz w:val="15"/>
                <w:szCs w:val="15"/>
              </w:rPr>
              <w:t>)</w:t>
            </w:r>
            <w:r w:rsidR="00EF3E34">
              <w:rPr>
                <w:sz w:val="15"/>
                <w:szCs w:val="15"/>
              </w:rPr>
              <w:t xml:space="preserve"> / </w:t>
            </w:r>
            <w:r w:rsidR="00EF3E34" w:rsidRPr="0074046F">
              <w:rPr>
                <w:b/>
                <w:i/>
                <w:iCs/>
                <w:sz w:val="13"/>
                <w:szCs w:val="13"/>
              </w:rPr>
              <w:t xml:space="preserve">ATGRIEŽAMĀS PRECES </w:t>
            </w:r>
            <w:r w:rsidR="00EF3E34" w:rsidRPr="0074046F">
              <w:rPr>
                <w:i/>
                <w:iCs/>
                <w:sz w:val="13"/>
                <w:szCs w:val="13"/>
              </w:rPr>
              <w:t>(jānorāda pilns nosaukums un preces daudzums)</w:t>
            </w:r>
          </w:p>
        </w:tc>
      </w:tr>
      <w:tr w:rsidR="00284C0E" w:rsidRPr="003F19E7" w14:paraId="6A5A3104" w14:textId="77777777" w:rsidTr="00752CA8">
        <w:tc>
          <w:tcPr>
            <w:tcW w:w="9542" w:type="dxa"/>
            <w:tcBorders>
              <w:top w:val="single" w:sz="4" w:space="0" w:color="auto"/>
              <w:left w:val="nil"/>
              <w:right w:val="single" w:sz="4" w:space="0" w:color="auto"/>
            </w:tcBorders>
            <w:vAlign w:val="center"/>
          </w:tcPr>
          <w:p w14:paraId="48A26802" w14:textId="17384805" w:rsidR="00284C0E" w:rsidRPr="00EF3E34" w:rsidRDefault="00284C0E" w:rsidP="00752CA8">
            <w:pPr>
              <w:spacing w:before="20" w:afterLines="20" w:after="48"/>
              <w:rPr>
                <w:b/>
                <w:sz w:val="15"/>
                <w:szCs w:val="15"/>
                <w:lang w:val="en-US"/>
              </w:rPr>
            </w:pPr>
            <w:r w:rsidRPr="003F19E7">
              <w:rPr>
                <w:b/>
                <w:sz w:val="15"/>
                <w:szCs w:val="15"/>
                <w:lang w:val="ru-RU"/>
              </w:rPr>
              <w:t>Название</w:t>
            </w:r>
            <w:r w:rsidR="00EF3E34">
              <w:rPr>
                <w:b/>
                <w:sz w:val="15"/>
                <w:szCs w:val="15"/>
                <w:lang w:val="en-US"/>
              </w:rPr>
              <w:t xml:space="preserve"> / </w:t>
            </w:r>
            <w:r w:rsidR="00EF3E34" w:rsidRPr="0074046F">
              <w:rPr>
                <w:b/>
                <w:i/>
                <w:iCs/>
                <w:sz w:val="13"/>
                <w:szCs w:val="13"/>
              </w:rPr>
              <w:t>Nosaukums</w:t>
            </w:r>
          </w:p>
        </w:tc>
        <w:tc>
          <w:tcPr>
            <w:tcW w:w="806" w:type="dxa"/>
            <w:tcBorders>
              <w:top w:val="single" w:sz="4" w:space="0" w:color="auto"/>
              <w:left w:val="single" w:sz="4" w:space="0" w:color="auto"/>
              <w:right w:val="nil"/>
            </w:tcBorders>
            <w:vAlign w:val="center"/>
          </w:tcPr>
          <w:p w14:paraId="197CF89C" w14:textId="0A976EF2" w:rsidR="00284C0E" w:rsidRPr="003F19E7" w:rsidRDefault="00284C0E" w:rsidP="00752CA8">
            <w:pPr>
              <w:rPr>
                <w:b/>
                <w:sz w:val="15"/>
                <w:szCs w:val="15"/>
              </w:rPr>
            </w:pPr>
            <w:r w:rsidRPr="003F19E7">
              <w:rPr>
                <w:b/>
                <w:sz w:val="15"/>
                <w:szCs w:val="15"/>
                <w:lang w:val="ru-RU"/>
              </w:rPr>
              <w:t>Количество</w:t>
            </w:r>
            <w:r w:rsidRPr="003F19E7">
              <w:rPr>
                <w:b/>
                <w:sz w:val="15"/>
                <w:szCs w:val="15"/>
              </w:rPr>
              <w:t xml:space="preserve"> </w:t>
            </w:r>
            <w:r w:rsidR="00EF3E34">
              <w:rPr>
                <w:b/>
                <w:sz w:val="15"/>
                <w:szCs w:val="15"/>
              </w:rPr>
              <w:t xml:space="preserve"> / </w:t>
            </w:r>
            <w:r w:rsidR="00EF3E34" w:rsidRPr="0074046F">
              <w:rPr>
                <w:b/>
                <w:i/>
                <w:iCs/>
                <w:sz w:val="13"/>
                <w:szCs w:val="13"/>
              </w:rPr>
              <w:t>Daudzums</w:t>
            </w:r>
          </w:p>
        </w:tc>
      </w:tr>
      <w:tr w:rsidR="00284C0E" w:rsidRPr="003F19E7" w14:paraId="5E202585" w14:textId="77777777" w:rsidTr="00752CA8">
        <w:tc>
          <w:tcPr>
            <w:tcW w:w="9542" w:type="dxa"/>
            <w:tcBorders>
              <w:left w:val="nil"/>
            </w:tcBorders>
          </w:tcPr>
          <w:p w14:paraId="21175713" w14:textId="77777777" w:rsidR="00284C0E" w:rsidRPr="003F19E7" w:rsidRDefault="00284C0E" w:rsidP="00752CA8">
            <w:pPr>
              <w:spacing w:before="20" w:afterLines="20" w:after="48"/>
              <w:ind w:left="181"/>
              <w:rPr>
                <w:sz w:val="15"/>
                <w:szCs w:val="15"/>
              </w:rPr>
            </w:pPr>
          </w:p>
        </w:tc>
        <w:tc>
          <w:tcPr>
            <w:tcW w:w="806" w:type="dxa"/>
            <w:tcBorders>
              <w:right w:val="nil"/>
            </w:tcBorders>
          </w:tcPr>
          <w:p w14:paraId="1774279B" w14:textId="77777777" w:rsidR="00284C0E" w:rsidRPr="003F19E7" w:rsidRDefault="00284C0E" w:rsidP="00752CA8">
            <w:pPr>
              <w:jc w:val="center"/>
              <w:rPr>
                <w:sz w:val="15"/>
                <w:szCs w:val="15"/>
              </w:rPr>
            </w:pPr>
          </w:p>
        </w:tc>
      </w:tr>
      <w:tr w:rsidR="00284C0E" w:rsidRPr="003F19E7" w14:paraId="4A8301FF" w14:textId="77777777" w:rsidTr="00752CA8">
        <w:tc>
          <w:tcPr>
            <w:tcW w:w="9542" w:type="dxa"/>
            <w:tcBorders>
              <w:left w:val="nil"/>
            </w:tcBorders>
          </w:tcPr>
          <w:p w14:paraId="124C52B6" w14:textId="77777777" w:rsidR="00284C0E" w:rsidRPr="003F19E7" w:rsidRDefault="00284C0E" w:rsidP="00752CA8">
            <w:pPr>
              <w:spacing w:before="20" w:afterLines="20" w:after="48"/>
              <w:ind w:left="181"/>
              <w:rPr>
                <w:sz w:val="15"/>
                <w:szCs w:val="15"/>
              </w:rPr>
            </w:pPr>
          </w:p>
        </w:tc>
        <w:tc>
          <w:tcPr>
            <w:tcW w:w="806" w:type="dxa"/>
            <w:tcBorders>
              <w:right w:val="nil"/>
            </w:tcBorders>
          </w:tcPr>
          <w:p w14:paraId="150DB91B" w14:textId="77777777" w:rsidR="00284C0E" w:rsidRPr="003F19E7" w:rsidRDefault="00284C0E" w:rsidP="00752CA8">
            <w:pPr>
              <w:jc w:val="center"/>
              <w:rPr>
                <w:sz w:val="15"/>
                <w:szCs w:val="15"/>
              </w:rPr>
            </w:pPr>
          </w:p>
        </w:tc>
      </w:tr>
      <w:tr w:rsidR="00284C0E" w:rsidRPr="003F19E7" w14:paraId="394D5E22" w14:textId="77777777" w:rsidTr="00752CA8">
        <w:tc>
          <w:tcPr>
            <w:tcW w:w="9542" w:type="dxa"/>
            <w:tcBorders>
              <w:left w:val="nil"/>
            </w:tcBorders>
          </w:tcPr>
          <w:p w14:paraId="1EF06E87" w14:textId="77777777" w:rsidR="00284C0E" w:rsidRPr="003F19E7" w:rsidRDefault="00284C0E" w:rsidP="00752CA8">
            <w:pPr>
              <w:spacing w:before="20" w:afterLines="20" w:after="48"/>
              <w:ind w:left="181"/>
              <w:rPr>
                <w:sz w:val="15"/>
                <w:szCs w:val="15"/>
              </w:rPr>
            </w:pPr>
          </w:p>
        </w:tc>
        <w:tc>
          <w:tcPr>
            <w:tcW w:w="806" w:type="dxa"/>
            <w:tcBorders>
              <w:right w:val="nil"/>
            </w:tcBorders>
          </w:tcPr>
          <w:p w14:paraId="08CCF12F" w14:textId="77777777" w:rsidR="00284C0E" w:rsidRPr="003F19E7" w:rsidRDefault="00284C0E" w:rsidP="00752CA8">
            <w:pPr>
              <w:jc w:val="center"/>
              <w:rPr>
                <w:sz w:val="15"/>
                <w:szCs w:val="15"/>
              </w:rPr>
            </w:pPr>
          </w:p>
        </w:tc>
      </w:tr>
      <w:tr w:rsidR="00284C0E" w:rsidRPr="003F19E7" w14:paraId="6ADA8FA3" w14:textId="77777777" w:rsidTr="00752CA8">
        <w:tc>
          <w:tcPr>
            <w:tcW w:w="9542" w:type="dxa"/>
            <w:tcBorders>
              <w:left w:val="nil"/>
            </w:tcBorders>
          </w:tcPr>
          <w:p w14:paraId="682111D2" w14:textId="77777777" w:rsidR="00284C0E" w:rsidRPr="003F19E7" w:rsidRDefault="00284C0E" w:rsidP="00752CA8">
            <w:pPr>
              <w:spacing w:before="20" w:afterLines="20" w:after="48"/>
              <w:ind w:left="181"/>
              <w:rPr>
                <w:sz w:val="15"/>
                <w:szCs w:val="15"/>
              </w:rPr>
            </w:pPr>
          </w:p>
        </w:tc>
        <w:tc>
          <w:tcPr>
            <w:tcW w:w="806" w:type="dxa"/>
            <w:tcBorders>
              <w:right w:val="nil"/>
            </w:tcBorders>
          </w:tcPr>
          <w:p w14:paraId="57B58C77" w14:textId="77777777" w:rsidR="00284C0E" w:rsidRPr="003F19E7" w:rsidRDefault="00284C0E" w:rsidP="00752CA8">
            <w:pPr>
              <w:jc w:val="center"/>
              <w:rPr>
                <w:sz w:val="15"/>
                <w:szCs w:val="15"/>
              </w:rPr>
            </w:pPr>
          </w:p>
        </w:tc>
      </w:tr>
    </w:tbl>
    <w:p w14:paraId="5DC55B52" w14:textId="77777777" w:rsidR="00284C0E" w:rsidRPr="003F19E7" w:rsidRDefault="00284C0E" w:rsidP="00284C0E">
      <w:pPr>
        <w:jc w:val="center"/>
        <w:rPr>
          <w:sz w:val="15"/>
          <w:szCs w:val="15"/>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84C0E" w:rsidRPr="003F19E7" w14:paraId="6A1FFF30" w14:textId="77777777" w:rsidTr="00EF3E34">
        <w:trPr>
          <w:trHeight w:val="438"/>
        </w:trPr>
        <w:tc>
          <w:tcPr>
            <w:tcW w:w="10348" w:type="dxa"/>
            <w:tcBorders>
              <w:top w:val="single" w:sz="12" w:space="0" w:color="auto"/>
              <w:left w:val="single" w:sz="12" w:space="0" w:color="auto"/>
              <w:right w:val="single" w:sz="12" w:space="0" w:color="auto"/>
            </w:tcBorders>
            <w:vAlign w:val="center"/>
          </w:tcPr>
          <w:p w14:paraId="774D4369" w14:textId="21607364" w:rsidR="00284C0E" w:rsidRPr="003F19E7" w:rsidRDefault="00284C0E" w:rsidP="00752CA8">
            <w:pPr>
              <w:rPr>
                <w:sz w:val="15"/>
                <w:szCs w:val="15"/>
              </w:rPr>
            </w:pPr>
            <w:r w:rsidRPr="003F19E7">
              <w:rPr>
                <w:b/>
                <w:bCs/>
                <w:sz w:val="15"/>
                <w:szCs w:val="15"/>
                <w:lang w:val="ru-RU"/>
              </w:rPr>
              <w:t>Причина возврата товара (-</w:t>
            </w:r>
            <w:proofErr w:type="spellStart"/>
            <w:r w:rsidRPr="003F19E7">
              <w:rPr>
                <w:b/>
                <w:bCs/>
                <w:sz w:val="15"/>
                <w:szCs w:val="15"/>
                <w:lang w:val="ru-RU"/>
              </w:rPr>
              <w:t>ов</w:t>
            </w:r>
            <w:proofErr w:type="spellEnd"/>
            <w:r w:rsidRPr="003F19E7">
              <w:rPr>
                <w:b/>
                <w:bCs/>
                <w:sz w:val="15"/>
                <w:szCs w:val="15"/>
                <w:lang w:val="ru-RU"/>
              </w:rPr>
              <w:t>)</w:t>
            </w:r>
            <w:r w:rsidRPr="003F19E7">
              <w:rPr>
                <w:b/>
                <w:bCs/>
                <w:sz w:val="15"/>
                <w:szCs w:val="15"/>
              </w:rPr>
              <w:t xml:space="preserve">. </w:t>
            </w:r>
            <w:r w:rsidRPr="003F19E7">
              <w:rPr>
                <w:sz w:val="15"/>
                <w:szCs w:val="15"/>
                <w:lang w:val="ru-RU"/>
              </w:rPr>
              <w:t>Детально укажите причину, например, если товар (-ы) во время доставки были испорчены, просим описать повреждения</w:t>
            </w:r>
            <w:r w:rsidRPr="003F19E7">
              <w:rPr>
                <w:sz w:val="15"/>
                <w:szCs w:val="15"/>
              </w:rPr>
              <w:t>.</w:t>
            </w:r>
            <w:r w:rsidR="00EF3E34">
              <w:rPr>
                <w:sz w:val="15"/>
                <w:szCs w:val="15"/>
              </w:rPr>
              <w:t xml:space="preserve"> / </w:t>
            </w:r>
            <w:r w:rsidR="00EF3E34" w:rsidRPr="0074046F">
              <w:rPr>
                <w:b/>
                <w:bCs/>
                <w:i/>
                <w:iCs/>
                <w:sz w:val="13"/>
                <w:szCs w:val="13"/>
              </w:rPr>
              <w:t xml:space="preserve">Preces(-ču) atgriešanas iemesls. </w:t>
            </w:r>
            <w:r w:rsidR="00EF3E34" w:rsidRPr="0074046F">
              <w:rPr>
                <w:i/>
                <w:iCs/>
                <w:sz w:val="13"/>
                <w:szCs w:val="13"/>
              </w:rPr>
              <w:t>Detalizēti norādiet iemeslu, piemēram, ja prece(-es) tika sabojātas sūtīšanas laikā, lūdzam aprakstīt bojājumus.</w:t>
            </w:r>
          </w:p>
        </w:tc>
      </w:tr>
      <w:tr w:rsidR="00284C0E" w:rsidRPr="003F19E7" w14:paraId="648E9B4D" w14:textId="77777777" w:rsidTr="00752CA8">
        <w:tc>
          <w:tcPr>
            <w:tcW w:w="10348" w:type="dxa"/>
            <w:tcBorders>
              <w:left w:val="single" w:sz="12" w:space="0" w:color="auto"/>
              <w:bottom w:val="single" w:sz="12" w:space="0" w:color="auto"/>
              <w:right w:val="single" w:sz="12" w:space="0" w:color="auto"/>
            </w:tcBorders>
          </w:tcPr>
          <w:p w14:paraId="688DD1F1" w14:textId="77777777" w:rsidR="00284C0E" w:rsidRPr="003F19E7" w:rsidRDefault="00284C0E" w:rsidP="00752CA8">
            <w:pPr>
              <w:jc w:val="center"/>
              <w:rPr>
                <w:sz w:val="15"/>
                <w:szCs w:val="15"/>
              </w:rPr>
            </w:pPr>
          </w:p>
          <w:p w14:paraId="23BBEDE8" w14:textId="77777777" w:rsidR="00284C0E" w:rsidRPr="003F19E7" w:rsidRDefault="00284C0E" w:rsidP="00752CA8">
            <w:pPr>
              <w:jc w:val="center"/>
              <w:rPr>
                <w:sz w:val="15"/>
                <w:szCs w:val="15"/>
              </w:rPr>
            </w:pPr>
          </w:p>
          <w:p w14:paraId="7BA2B192" w14:textId="77777777" w:rsidR="00284C0E" w:rsidRPr="003F19E7" w:rsidRDefault="00284C0E" w:rsidP="00752CA8">
            <w:pPr>
              <w:jc w:val="center"/>
              <w:rPr>
                <w:sz w:val="15"/>
                <w:szCs w:val="15"/>
              </w:rPr>
            </w:pPr>
          </w:p>
          <w:p w14:paraId="2B833B81" w14:textId="77777777" w:rsidR="00284C0E" w:rsidRPr="003F19E7" w:rsidRDefault="00284C0E" w:rsidP="00752CA8">
            <w:pPr>
              <w:rPr>
                <w:sz w:val="15"/>
                <w:szCs w:val="15"/>
              </w:rPr>
            </w:pPr>
          </w:p>
        </w:tc>
      </w:tr>
    </w:tbl>
    <w:p w14:paraId="4DE8D833" w14:textId="73E2F27E" w:rsidR="00284C0E" w:rsidRPr="003F19E7" w:rsidRDefault="00284C0E" w:rsidP="00284C0E">
      <w:pPr>
        <w:jc w:val="both"/>
        <w:rPr>
          <w:sz w:val="15"/>
          <w:szCs w:val="15"/>
        </w:rPr>
      </w:pPr>
    </w:p>
    <w:p w14:paraId="78BB06B3" w14:textId="3A593BE4" w:rsidR="00284C0E" w:rsidRPr="000B0CAE" w:rsidRDefault="00EF3E34" w:rsidP="00AB7067">
      <w:pPr>
        <w:ind w:left="-567" w:right="-619"/>
        <w:jc w:val="both"/>
        <w:rPr>
          <w:sz w:val="15"/>
          <w:szCs w:val="15"/>
        </w:rPr>
      </w:pPr>
      <w:r>
        <w:rPr>
          <w:sz w:val="15"/>
          <w:szCs w:val="15"/>
          <w:lang w:val="ru-RU"/>
        </w:rPr>
        <w:fldChar w:fldCharType="begin">
          <w:ffData>
            <w:name w:val="Check1"/>
            <w:enabled/>
            <w:calcOnExit w:val="0"/>
            <w:checkBox>
              <w:sizeAuto/>
              <w:default w:val="0"/>
            </w:checkBox>
          </w:ffData>
        </w:fldChar>
      </w:r>
      <w:bookmarkStart w:id="1" w:name="Check1"/>
      <w:r w:rsidRPr="000B0CAE">
        <w:rPr>
          <w:sz w:val="15"/>
          <w:szCs w:val="15"/>
        </w:rPr>
        <w:instrText xml:space="preserve"> FORMCHECKBOX </w:instrText>
      </w:r>
      <w:r w:rsidR="0099087F">
        <w:rPr>
          <w:sz w:val="15"/>
          <w:szCs w:val="15"/>
          <w:lang w:val="ru-RU"/>
        </w:rPr>
      </w:r>
      <w:r w:rsidR="0099087F">
        <w:rPr>
          <w:sz w:val="15"/>
          <w:szCs w:val="15"/>
          <w:lang w:val="ru-RU"/>
        </w:rPr>
        <w:fldChar w:fldCharType="separate"/>
      </w:r>
      <w:r>
        <w:rPr>
          <w:sz w:val="15"/>
          <w:szCs w:val="15"/>
          <w:lang w:val="ru-RU"/>
        </w:rPr>
        <w:fldChar w:fldCharType="end"/>
      </w:r>
      <w:bookmarkEnd w:id="1"/>
      <w:r w:rsidRPr="000B0CAE">
        <w:rPr>
          <w:sz w:val="15"/>
          <w:szCs w:val="15"/>
        </w:rPr>
        <w:t xml:space="preserve"> </w:t>
      </w:r>
      <w:r w:rsidR="00284C0E" w:rsidRPr="000B0CAE">
        <w:rPr>
          <w:sz w:val="15"/>
          <w:szCs w:val="15"/>
        </w:rPr>
        <w:t>Прошу заменить товар на такой же или соответственный, если такой возможности нет, то прошу вернуть деньги.</w:t>
      </w:r>
      <w:r w:rsidRPr="000B0CAE">
        <w:rPr>
          <w:sz w:val="15"/>
          <w:szCs w:val="15"/>
        </w:rPr>
        <w:t xml:space="preserve"> / Lūdzu apmainīt preci pret tādu pašu vai līdzvērtīgu, bet ja tas nav iespējams, tad atmaksāt naudu.</w:t>
      </w:r>
    </w:p>
    <w:p w14:paraId="39FCE9A1" w14:textId="77777777" w:rsidR="00284C0E" w:rsidRPr="003F19E7" w:rsidRDefault="00284C0E" w:rsidP="00AB7067">
      <w:pPr>
        <w:ind w:left="-567" w:right="-619"/>
        <w:jc w:val="both"/>
        <w:rPr>
          <w:sz w:val="15"/>
          <w:szCs w:val="15"/>
        </w:rPr>
      </w:pPr>
    </w:p>
    <w:p w14:paraId="369B8ED8" w14:textId="6EF3D81B" w:rsidR="00284C0E" w:rsidRPr="003F19E7" w:rsidRDefault="00EF3E34" w:rsidP="00AB7067">
      <w:pPr>
        <w:ind w:left="-567" w:right="-619"/>
        <w:jc w:val="both"/>
        <w:rPr>
          <w:sz w:val="15"/>
          <w:szCs w:val="15"/>
        </w:rPr>
      </w:pPr>
      <w:r>
        <w:rPr>
          <w:sz w:val="15"/>
          <w:szCs w:val="15"/>
          <w:lang w:val="ru-RU"/>
        </w:rPr>
        <w:fldChar w:fldCharType="begin">
          <w:ffData>
            <w:name w:val="Check2"/>
            <w:enabled/>
            <w:calcOnExit w:val="0"/>
            <w:checkBox>
              <w:sizeAuto/>
              <w:default w:val="0"/>
            </w:checkBox>
          </w:ffData>
        </w:fldChar>
      </w:r>
      <w:bookmarkStart w:id="2" w:name="Check2"/>
      <w:r w:rsidRPr="000B0CAE">
        <w:rPr>
          <w:sz w:val="15"/>
          <w:szCs w:val="15"/>
        </w:rPr>
        <w:instrText xml:space="preserve"> FORMCHECKBOX </w:instrText>
      </w:r>
      <w:r w:rsidR="0099087F">
        <w:rPr>
          <w:sz w:val="15"/>
          <w:szCs w:val="15"/>
          <w:lang w:val="ru-RU"/>
        </w:rPr>
      </w:r>
      <w:r w:rsidR="0099087F">
        <w:rPr>
          <w:sz w:val="15"/>
          <w:szCs w:val="15"/>
          <w:lang w:val="ru-RU"/>
        </w:rPr>
        <w:fldChar w:fldCharType="separate"/>
      </w:r>
      <w:r>
        <w:rPr>
          <w:sz w:val="15"/>
          <w:szCs w:val="15"/>
          <w:lang w:val="ru-RU"/>
        </w:rPr>
        <w:fldChar w:fldCharType="end"/>
      </w:r>
      <w:bookmarkEnd w:id="2"/>
      <w:r w:rsidRPr="000B0CAE">
        <w:rPr>
          <w:sz w:val="15"/>
          <w:szCs w:val="15"/>
        </w:rPr>
        <w:t xml:space="preserve"> </w:t>
      </w:r>
      <w:r w:rsidR="00284C0E" w:rsidRPr="000B0CAE">
        <w:rPr>
          <w:sz w:val="15"/>
          <w:szCs w:val="15"/>
        </w:rPr>
        <w:t>Прошу вернуть уплаченные за товар деньги на указанный мною банковский счет</w:t>
      </w:r>
      <w:r w:rsidR="00284C0E" w:rsidRPr="003F19E7">
        <w:rPr>
          <w:sz w:val="15"/>
          <w:szCs w:val="15"/>
        </w:rPr>
        <w:t>.</w:t>
      </w:r>
      <w:r>
        <w:rPr>
          <w:sz w:val="15"/>
          <w:szCs w:val="15"/>
        </w:rPr>
        <w:t xml:space="preserve"> / </w:t>
      </w:r>
      <w:r w:rsidRPr="0074046F">
        <w:rPr>
          <w:i/>
          <w:iCs/>
          <w:sz w:val="13"/>
          <w:szCs w:val="13"/>
        </w:rPr>
        <w:t>Lūdzu atmaksāt par preci samaksāto naudu uz manu norādīto bankas kontu</w:t>
      </w:r>
      <w:r>
        <w:rPr>
          <w:i/>
          <w:iCs/>
          <w:sz w:val="13"/>
          <w:szCs w:val="13"/>
        </w:rPr>
        <w:t>.</w:t>
      </w:r>
    </w:p>
    <w:p w14:paraId="08C3C7A5" w14:textId="46BCA1F3" w:rsidR="00284C0E" w:rsidRPr="003F19E7" w:rsidRDefault="00284C0E" w:rsidP="00AB7067">
      <w:pPr>
        <w:ind w:left="-567" w:right="-619"/>
        <w:jc w:val="both"/>
        <w:rPr>
          <w:sz w:val="15"/>
          <w:szCs w:val="15"/>
        </w:rPr>
      </w:pPr>
    </w:p>
    <w:p w14:paraId="59CEA9E1" w14:textId="3B90DFBD" w:rsidR="00284C0E" w:rsidRPr="003F19E7" w:rsidRDefault="00EF3E34" w:rsidP="00AB7067">
      <w:pPr>
        <w:ind w:left="-567" w:right="-619"/>
        <w:jc w:val="both"/>
        <w:rPr>
          <w:sz w:val="15"/>
          <w:szCs w:val="15"/>
        </w:rPr>
      </w:pPr>
      <w:r>
        <w:rPr>
          <w:sz w:val="15"/>
          <w:szCs w:val="15"/>
          <w:lang w:val="ru-RU"/>
        </w:rPr>
        <w:fldChar w:fldCharType="begin">
          <w:ffData>
            <w:name w:val="Check3"/>
            <w:enabled/>
            <w:calcOnExit w:val="0"/>
            <w:checkBox>
              <w:sizeAuto/>
              <w:default w:val="0"/>
            </w:checkBox>
          </w:ffData>
        </w:fldChar>
      </w:r>
      <w:bookmarkStart w:id="3" w:name="Check3"/>
      <w:r w:rsidRPr="000B0CAE">
        <w:rPr>
          <w:sz w:val="15"/>
          <w:szCs w:val="15"/>
        </w:rPr>
        <w:instrText xml:space="preserve"> FORMCHECKBOX </w:instrText>
      </w:r>
      <w:r w:rsidR="0099087F">
        <w:rPr>
          <w:sz w:val="15"/>
          <w:szCs w:val="15"/>
          <w:lang w:val="ru-RU"/>
        </w:rPr>
      </w:r>
      <w:r w:rsidR="0099087F">
        <w:rPr>
          <w:sz w:val="15"/>
          <w:szCs w:val="15"/>
          <w:lang w:val="ru-RU"/>
        </w:rPr>
        <w:fldChar w:fldCharType="separate"/>
      </w:r>
      <w:r>
        <w:rPr>
          <w:sz w:val="15"/>
          <w:szCs w:val="15"/>
          <w:lang w:val="ru-RU"/>
        </w:rPr>
        <w:fldChar w:fldCharType="end"/>
      </w:r>
      <w:bookmarkEnd w:id="3"/>
      <w:r w:rsidRPr="000B0CAE">
        <w:rPr>
          <w:sz w:val="15"/>
          <w:szCs w:val="15"/>
        </w:rPr>
        <w:t xml:space="preserve"> </w:t>
      </w:r>
      <w:r w:rsidR="00284C0E" w:rsidRPr="000B0CAE">
        <w:rPr>
          <w:sz w:val="15"/>
          <w:szCs w:val="15"/>
        </w:rPr>
        <w:t>Подтверждаю, что товар (-ы) возвращаю в оригинальной упаковке</w:t>
      </w:r>
      <w:r w:rsidR="00284C0E" w:rsidRPr="003F19E7">
        <w:rPr>
          <w:sz w:val="15"/>
          <w:szCs w:val="15"/>
        </w:rPr>
        <w:t>.</w:t>
      </w:r>
      <w:r>
        <w:rPr>
          <w:sz w:val="15"/>
          <w:szCs w:val="15"/>
        </w:rPr>
        <w:t xml:space="preserve"> / </w:t>
      </w:r>
      <w:r w:rsidR="00984320" w:rsidRPr="0074046F">
        <w:rPr>
          <w:i/>
          <w:iCs/>
          <w:sz w:val="13"/>
          <w:szCs w:val="13"/>
        </w:rPr>
        <w:t>Apstiprinu, ka prece/-es atgriežu oriģinālā iepakojumā</w:t>
      </w:r>
      <w:r w:rsidR="00984320">
        <w:rPr>
          <w:i/>
          <w:iCs/>
          <w:sz w:val="13"/>
          <w:szCs w:val="13"/>
        </w:rPr>
        <w:t>.</w:t>
      </w:r>
    </w:p>
    <w:p w14:paraId="16F97AED" w14:textId="68580BA1" w:rsidR="00DC27D5" w:rsidRPr="003F19E7" w:rsidRDefault="00DC27D5" w:rsidP="00AB7067">
      <w:pPr>
        <w:ind w:right="-619"/>
        <w:jc w:val="both"/>
        <w:rPr>
          <w:sz w:val="15"/>
          <w:szCs w:val="15"/>
        </w:rPr>
      </w:pPr>
    </w:p>
    <w:p w14:paraId="24137FCB" w14:textId="58BDA851" w:rsidR="009A2257" w:rsidRPr="00984320" w:rsidRDefault="004A2F41" w:rsidP="000B0CAE">
      <w:pPr>
        <w:ind w:left="-567" w:right="-619"/>
        <w:contextualSpacing/>
        <w:jc w:val="both"/>
        <w:rPr>
          <w:i/>
          <w:iCs/>
          <w:sz w:val="13"/>
          <w:szCs w:val="13"/>
        </w:rPr>
      </w:pPr>
      <w:r w:rsidRPr="003F19E7">
        <w:rPr>
          <w:sz w:val="15"/>
          <w:szCs w:val="15"/>
          <w:lang w:val="ru-RU"/>
        </w:rPr>
        <w:t>Информируем</w:t>
      </w:r>
      <w:r w:rsidRPr="000B0CAE">
        <w:rPr>
          <w:sz w:val="15"/>
          <w:szCs w:val="15"/>
          <w:lang w:val="ru-RU"/>
        </w:rPr>
        <w:t xml:space="preserve"> </w:t>
      </w:r>
      <w:r w:rsidRPr="003F19E7">
        <w:rPr>
          <w:sz w:val="15"/>
          <w:szCs w:val="15"/>
          <w:lang w:val="ru-RU"/>
        </w:rPr>
        <w:t>о</w:t>
      </w:r>
      <w:r w:rsidRPr="000B0CAE">
        <w:rPr>
          <w:sz w:val="15"/>
          <w:szCs w:val="15"/>
          <w:lang w:val="ru-RU"/>
        </w:rPr>
        <w:t xml:space="preserve"> </w:t>
      </w:r>
      <w:r w:rsidRPr="003F19E7">
        <w:rPr>
          <w:sz w:val="15"/>
          <w:szCs w:val="15"/>
          <w:lang w:val="ru-RU"/>
        </w:rPr>
        <w:t>том</w:t>
      </w:r>
      <w:r w:rsidRPr="000B0CAE">
        <w:rPr>
          <w:sz w:val="15"/>
          <w:szCs w:val="15"/>
          <w:lang w:val="ru-RU"/>
        </w:rPr>
        <w:t xml:space="preserve">, </w:t>
      </w:r>
      <w:r w:rsidRPr="003F19E7">
        <w:rPr>
          <w:sz w:val="15"/>
          <w:szCs w:val="15"/>
          <w:lang w:val="ru-RU"/>
        </w:rPr>
        <w:t>что</w:t>
      </w:r>
      <w:r w:rsidRPr="000B0CAE">
        <w:rPr>
          <w:sz w:val="15"/>
          <w:szCs w:val="15"/>
          <w:lang w:val="ru-RU"/>
        </w:rPr>
        <w:t xml:space="preserve"> </w:t>
      </w:r>
      <w:r w:rsidR="000B0CAE" w:rsidRPr="000B0CAE">
        <w:rPr>
          <w:sz w:val="15"/>
          <w:szCs w:val="15"/>
        </w:rPr>
        <w:t>SIA “Rulat”</w:t>
      </w:r>
      <w:r w:rsidR="000B0CAE">
        <w:rPr>
          <w:sz w:val="15"/>
          <w:szCs w:val="15"/>
          <w:lang w:val="ru-RU"/>
        </w:rPr>
        <w:t>, т</w:t>
      </w:r>
      <w:r w:rsidR="000B0CAE" w:rsidRPr="000B0CAE">
        <w:rPr>
          <w:sz w:val="15"/>
          <w:szCs w:val="15"/>
        </w:rPr>
        <w:t>ел. номер: +37167881168</w:t>
      </w:r>
      <w:r w:rsidR="000B0CAE">
        <w:rPr>
          <w:sz w:val="15"/>
          <w:szCs w:val="15"/>
          <w:lang w:val="ru-RU"/>
        </w:rPr>
        <w:t>, э</w:t>
      </w:r>
      <w:r w:rsidR="000B0CAE" w:rsidRPr="000B0CAE">
        <w:rPr>
          <w:sz w:val="15"/>
          <w:szCs w:val="15"/>
        </w:rPr>
        <w:t>л. почта: info@seltop.net</w:t>
      </w:r>
      <w:r w:rsidR="00FC78E8" w:rsidRPr="000B0CAE">
        <w:rPr>
          <w:sz w:val="15"/>
          <w:szCs w:val="15"/>
          <w:lang w:val="ru-RU"/>
        </w:rPr>
        <w:t xml:space="preserve"> </w:t>
      </w:r>
      <w:r w:rsidR="007831E3" w:rsidRPr="003F19E7">
        <w:rPr>
          <w:sz w:val="15"/>
          <w:szCs w:val="15"/>
          <w:lang w:val="ru-RU"/>
        </w:rPr>
        <w:t>обрабатывает предоставленные П</w:t>
      </w:r>
      <w:r w:rsidR="00DD7076" w:rsidRPr="003F19E7">
        <w:rPr>
          <w:sz w:val="15"/>
          <w:szCs w:val="15"/>
          <w:lang w:val="ru-RU"/>
        </w:rPr>
        <w:t xml:space="preserve">окупателем данные: </w:t>
      </w:r>
      <w:r w:rsidR="00B73BDB" w:rsidRPr="003F19E7">
        <w:rPr>
          <w:sz w:val="15"/>
          <w:szCs w:val="15"/>
          <w:lang w:val="ru-RU"/>
        </w:rPr>
        <w:t xml:space="preserve">имя, фамилию, адрес, телефонный номер, электронную почту, а также другие указанные в договоре данные </w:t>
      </w:r>
      <w:r w:rsidR="001674E2" w:rsidRPr="003F19E7">
        <w:rPr>
          <w:sz w:val="15"/>
          <w:szCs w:val="15"/>
          <w:lang w:val="ru-RU"/>
        </w:rPr>
        <w:t>с целью заключения договора</w:t>
      </w:r>
      <w:r w:rsidR="000261C2" w:rsidRPr="003F19E7">
        <w:rPr>
          <w:sz w:val="15"/>
          <w:szCs w:val="15"/>
          <w:lang w:val="ru-RU"/>
        </w:rPr>
        <w:t xml:space="preserve">, составленного </w:t>
      </w:r>
      <w:r w:rsidR="000B0CAE" w:rsidRPr="000B0CAE">
        <w:rPr>
          <w:sz w:val="15"/>
          <w:szCs w:val="15"/>
          <w:lang w:val="ru-RU"/>
        </w:rPr>
        <w:t>SIA “</w:t>
      </w:r>
      <w:proofErr w:type="spellStart"/>
      <w:r w:rsidR="000B0CAE" w:rsidRPr="000B0CAE">
        <w:rPr>
          <w:sz w:val="15"/>
          <w:szCs w:val="15"/>
          <w:lang w:val="ru-RU"/>
        </w:rPr>
        <w:t>Rulat</w:t>
      </w:r>
      <w:proofErr w:type="spellEnd"/>
      <w:r w:rsidR="000B0CAE" w:rsidRPr="000B0CAE">
        <w:rPr>
          <w:sz w:val="15"/>
          <w:szCs w:val="15"/>
          <w:lang w:val="ru-RU"/>
        </w:rPr>
        <w:t>”</w:t>
      </w:r>
      <w:r w:rsidR="000261C2" w:rsidRPr="003F19E7">
        <w:rPr>
          <w:sz w:val="15"/>
          <w:szCs w:val="15"/>
          <w:lang w:val="ru-RU"/>
        </w:rPr>
        <w:t>, с Покупателем</w:t>
      </w:r>
      <w:r w:rsidR="00F77AAC" w:rsidRPr="003F19E7">
        <w:rPr>
          <w:sz w:val="15"/>
          <w:szCs w:val="15"/>
          <w:lang w:val="ru-RU"/>
        </w:rPr>
        <w:t xml:space="preserve">, а также его исполнения. </w:t>
      </w:r>
      <w:r w:rsidR="009F79AB" w:rsidRPr="003F19E7">
        <w:rPr>
          <w:sz w:val="15"/>
          <w:szCs w:val="15"/>
          <w:lang w:val="ru-RU"/>
        </w:rPr>
        <w:t xml:space="preserve">Предоставление персональных данных является обязательным, желая заключить и исполнять договор, стороной которого является Покупатель. </w:t>
      </w:r>
      <w:r w:rsidR="002003DE" w:rsidRPr="003F19E7">
        <w:rPr>
          <w:sz w:val="15"/>
          <w:szCs w:val="15"/>
          <w:lang w:val="ru-RU"/>
        </w:rPr>
        <w:t xml:space="preserve">Не имея этих данных, </w:t>
      </w:r>
      <w:r w:rsidR="000B0CAE">
        <w:rPr>
          <w:sz w:val="15"/>
          <w:szCs w:val="15"/>
        </w:rPr>
        <w:t>SIA “Rulat”</w:t>
      </w:r>
      <w:r w:rsidR="00750B5E" w:rsidRPr="003F19E7">
        <w:rPr>
          <w:sz w:val="15"/>
          <w:szCs w:val="15"/>
        </w:rPr>
        <w:t xml:space="preserve"> </w:t>
      </w:r>
      <w:r w:rsidR="002003DE" w:rsidRPr="003F19E7">
        <w:rPr>
          <w:sz w:val="15"/>
          <w:szCs w:val="15"/>
          <w:lang w:val="ru-RU"/>
        </w:rPr>
        <w:t>не сможет заключить и исполнять договор. Указанные в данном пункте данные хранятся в течение</w:t>
      </w:r>
      <w:r w:rsidR="00C1310E" w:rsidRPr="003F19E7">
        <w:rPr>
          <w:sz w:val="15"/>
          <w:szCs w:val="15"/>
          <w:lang w:val="ru-RU"/>
        </w:rPr>
        <w:t xml:space="preserve"> 6 (шести)</w:t>
      </w:r>
      <w:r w:rsidR="002003DE" w:rsidRPr="003F19E7">
        <w:rPr>
          <w:sz w:val="15"/>
          <w:szCs w:val="15"/>
          <w:lang w:val="ru-RU"/>
        </w:rPr>
        <w:t xml:space="preserve"> </w:t>
      </w:r>
      <w:r w:rsidR="00C1310E" w:rsidRPr="003F19E7">
        <w:rPr>
          <w:sz w:val="15"/>
          <w:szCs w:val="15"/>
          <w:lang w:val="ru-RU"/>
        </w:rPr>
        <w:t>месяцев с момента выполненной операции.</w:t>
      </w:r>
      <w:r w:rsidR="00984320" w:rsidRPr="000B0CAE">
        <w:rPr>
          <w:sz w:val="15"/>
          <w:szCs w:val="15"/>
          <w:lang w:val="ru-RU"/>
        </w:rPr>
        <w:t xml:space="preserve"> / </w:t>
      </w:r>
      <w:r w:rsidR="00984320" w:rsidRPr="0074046F">
        <w:rPr>
          <w:i/>
          <w:iCs/>
          <w:sz w:val="13"/>
          <w:szCs w:val="13"/>
        </w:rPr>
        <w:t xml:space="preserve">Informējam par to, ka </w:t>
      </w:r>
      <w:r w:rsidR="000B0CAE">
        <w:rPr>
          <w:i/>
          <w:iCs/>
          <w:sz w:val="13"/>
          <w:szCs w:val="13"/>
        </w:rPr>
        <w:t>SIA “Rulat”</w:t>
      </w:r>
      <w:r w:rsidR="00984320" w:rsidRPr="0074046F">
        <w:rPr>
          <w:i/>
          <w:iCs/>
          <w:sz w:val="13"/>
          <w:szCs w:val="13"/>
        </w:rPr>
        <w:t xml:space="preserve"> apstrādā pircēja iesniegtos datus: vārdu, uzvārdu, adresi, tālruņa numuru, elektronisko pastu un citus līgumā norādītos datus </w:t>
      </w:r>
      <w:r w:rsidR="000B0CAE">
        <w:rPr>
          <w:i/>
          <w:iCs/>
          <w:sz w:val="13"/>
          <w:szCs w:val="13"/>
        </w:rPr>
        <w:t>SIA “Rulat”</w:t>
      </w:r>
      <w:r w:rsidR="00984320" w:rsidRPr="0074046F">
        <w:rPr>
          <w:i/>
          <w:iCs/>
          <w:sz w:val="13"/>
          <w:szCs w:val="13"/>
        </w:rPr>
        <w:t xml:space="preserve">noteiktajiem līguma ar Pircēju noslēgšanas un izpildes mērķiem. Personas datu iesniegšana ir nepieciešama, vēloties noslēgt un izpildīt līgumu, kura puse ir Pircējs. Neesot šiem datiem, </w:t>
      </w:r>
      <w:r w:rsidR="000B0CAE">
        <w:rPr>
          <w:i/>
          <w:iCs/>
          <w:sz w:val="13"/>
          <w:szCs w:val="13"/>
        </w:rPr>
        <w:t>SIA “Rulat”</w:t>
      </w:r>
      <w:r w:rsidR="00495532">
        <w:rPr>
          <w:i/>
          <w:iCs/>
          <w:sz w:val="13"/>
          <w:szCs w:val="13"/>
        </w:rPr>
        <w:t xml:space="preserve"> </w:t>
      </w:r>
      <w:r w:rsidR="00984320" w:rsidRPr="0074046F">
        <w:rPr>
          <w:i/>
          <w:iCs/>
          <w:sz w:val="13"/>
          <w:szCs w:val="13"/>
        </w:rPr>
        <w:t>nevarēs noslēgt un izpildīt līgumu. Šajā punktā norādītie dati ir saglabājami 6 (sešus) mēnešus no izpildītās operācijas.</w:t>
      </w:r>
    </w:p>
    <w:p w14:paraId="1B1A62BE" w14:textId="77777777" w:rsidR="009A2257" w:rsidRPr="003F19E7" w:rsidRDefault="009A2257" w:rsidP="00AB7067">
      <w:pPr>
        <w:ind w:left="-567" w:right="-619"/>
        <w:contextualSpacing/>
        <w:jc w:val="both"/>
        <w:rPr>
          <w:sz w:val="15"/>
          <w:szCs w:val="15"/>
        </w:rPr>
      </w:pPr>
    </w:p>
    <w:p w14:paraId="1570E24F" w14:textId="55D63CF6" w:rsidR="00E92F9E" w:rsidRPr="00984320" w:rsidRDefault="00B53D68" w:rsidP="00AB7067">
      <w:pPr>
        <w:ind w:left="-567" w:right="-619"/>
        <w:jc w:val="both"/>
        <w:rPr>
          <w:i/>
          <w:iCs/>
          <w:sz w:val="13"/>
          <w:szCs w:val="13"/>
        </w:rPr>
      </w:pPr>
      <w:r w:rsidRPr="003F19E7">
        <w:rPr>
          <w:sz w:val="15"/>
          <w:szCs w:val="15"/>
          <w:lang w:val="ru-RU"/>
        </w:rPr>
        <w:t>Эл</w:t>
      </w:r>
      <w:proofErr w:type="gramStart"/>
      <w:r w:rsidRPr="003F19E7">
        <w:rPr>
          <w:sz w:val="15"/>
          <w:szCs w:val="15"/>
          <w:lang w:val="ru-RU"/>
        </w:rPr>
        <w:t>.</w:t>
      </w:r>
      <w:proofErr w:type="gramEnd"/>
      <w:r w:rsidRPr="003F19E7">
        <w:rPr>
          <w:sz w:val="15"/>
          <w:szCs w:val="15"/>
          <w:lang w:val="ru-RU"/>
        </w:rPr>
        <w:t xml:space="preserve"> </w:t>
      </w:r>
      <w:proofErr w:type="gramStart"/>
      <w:r w:rsidRPr="003F19E7">
        <w:rPr>
          <w:sz w:val="15"/>
          <w:szCs w:val="15"/>
          <w:lang w:val="ru-RU"/>
        </w:rPr>
        <w:t>п</w:t>
      </w:r>
      <w:proofErr w:type="gramEnd"/>
      <w:r w:rsidRPr="003F19E7">
        <w:rPr>
          <w:sz w:val="15"/>
          <w:szCs w:val="15"/>
          <w:lang w:val="ru-RU"/>
        </w:rPr>
        <w:t xml:space="preserve">очта должностного лица по защите данных в </w:t>
      </w:r>
      <w:r w:rsidR="000B0CAE">
        <w:rPr>
          <w:sz w:val="15"/>
          <w:szCs w:val="15"/>
        </w:rPr>
        <w:t>SIA “Rulat”</w:t>
      </w:r>
      <w:r w:rsidR="00495532">
        <w:rPr>
          <w:sz w:val="15"/>
          <w:szCs w:val="15"/>
        </w:rPr>
        <w:t>:</w:t>
      </w:r>
      <w:r w:rsidR="000B0CAE" w:rsidRPr="000B0CAE">
        <w:rPr>
          <w:sz w:val="15"/>
          <w:szCs w:val="15"/>
        </w:rPr>
        <w:t xml:space="preserve"> </w:t>
      </w:r>
      <w:r w:rsidR="000B0CAE" w:rsidRPr="000B0CAE">
        <w:rPr>
          <w:sz w:val="15"/>
          <w:szCs w:val="15"/>
        </w:rPr>
        <w:t>info@seltop.net</w:t>
      </w:r>
      <w:r w:rsidR="00707E7E" w:rsidRPr="003F19E7">
        <w:rPr>
          <w:sz w:val="15"/>
          <w:szCs w:val="15"/>
          <w:lang w:val="et-EE"/>
        </w:rPr>
        <w:t>.</w:t>
      </w:r>
      <w:r w:rsidR="00FC78E8" w:rsidRPr="000B0CAE">
        <w:rPr>
          <w:sz w:val="15"/>
          <w:szCs w:val="15"/>
          <w:lang w:val="ru-RU"/>
        </w:rPr>
        <w:t xml:space="preserve"> </w:t>
      </w:r>
      <w:r w:rsidR="00B43141" w:rsidRPr="003F19E7">
        <w:rPr>
          <w:sz w:val="15"/>
          <w:szCs w:val="15"/>
          <w:lang w:val="ru-RU"/>
        </w:rPr>
        <w:t xml:space="preserve">Покупатель имеет право просить ознакомиться со своими персональными данными, исправить их, в предусмотренных правовыми актами случаях удалить их, ограничить обработку данных. </w:t>
      </w:r>
      <w:r w:rsidR="00EC2F79" w:rsidRPr="003F19E7">
        <w:rPr>
          <w:sz w:val="15"/>
          <w:szCs w:val="15"/>
          <w:lang w:val="ru-RU"/>
        </w:rPr>
        <w:t xml:space="preserve">Эти права можно реализовать, обратившись </w:t>
      </w:r>
      <w:r w:rsidR="000607E5" w:rsidRPr="003F19E7">
        <w:rPr>
          <w:sz w:val="15"/>
          <w:szCs w:val="15"/>
          <w:lang w:val="ru-RU"/>
        </w:rPr>
        <w:t xml:space="preserve">по электронной почте в </w:t>
      </w:r>
      <w:r w:rsidR="000B0CAE">
        <w:rPr>
          <w:sz w:val="15"/>
          <w:szCs w:val="15"/>
        </w:rPr>
        <w:t>SIA “Rulat”</w:t>
      </w:r>
      <w:r w:rsidR="000607E5" w:rsidRPr="003F19E7">
        <w:rPr>
          <w:sz w:val="15"/>
          <w:szCs w:val="15"/>
          <w:lang w:val="ru-RU"/>
        </w:rPr>
        <w:t xml:space="preserve">. Покупатель также имеет право </w:t>
      </w:r>
      <w:r w:rsidR="00B0476B" w:rsidRPr="003F19E7">
        <w:rPr>
          <w:sz w:val="15"/>
          <w:szCs w:val="15"/>
          <w:lang w:val="ru-RU"/>
        </w:rPr>
        <w:t xml:space="preserve">подать жалобу надзорному органу, прежде всего </w:t>
      </w:r>
      <w:r w:rsidR="000C2E8F" w:rsidRPr="003F19E7">
        <w:rPr>
          <w:sz w:val="15"/>
          <w:szCs w:val="15"/>
          <w:lang w:val="ru-RU"/>
        </w:rPr>
        <w:t xml:space="preserve">в государстве ЕС, в котором находится место его постоянного </w:t>
      </w:r>
      <w:r w:rsidR="00544FC2" w:rsidRPr="003F19E7">
        <w:rPr>
          <w:sz w:val="15"/>
          <w:szCs w:val="15"/>
          <w:lang w:val="ru-RU"/>
        </w:rPr>
        <w:t>жительства</w:t>
      </w:r>
      <w:r w:rsidR="000C2E8F" w:rsidRPr="003F19E7">
        <w:rPr>
          <w:sz w:val="15"/>
          <w:szCs w:val="15"/>
          <w:lang w:val="ru-RU"/>
        </w:rPr>
        <w:t>,</w:t>
      </w:r>
      <w:r w:rsidR="00544FC2" w:rsidRPr="003F19E7">
        <w:rPr>
          <w:sz w:val="15"/>
          <w:szCs w:val="15"/>
          <w:lang w:val="ru-RU"/>
        </w:rPr>
        <w:t xml:space="preserve"> место работы или место, в котором было совершено </w:t>
      </w:r>
      <w:r w:rsidR="00A14524" w:rsidRPr="003F19E7">
        <w:rPr>
          <w:sz w:val="15"/>
          <w:szCs w:val="15"/>
          <w:lang w:val="ru-RU"/>
        </w:rPr>
        <w:t xml:space="preserve">нарушение. </w:t>
      </w:r>
      <w:r w:rsidR="0091115D" w:rsidRPr="003F19E7">
        <w:rPr>
          <w:sz w:val="15"/>
          <w:szCs w:val="15"/>
          <w:lang w:val="ru-RU"/>
        </w:rPr>
        <w:t>Надзорный орган</w:t>
      </w:r>
      <w:r w:rsidR="00316F45" w:rsidRPr="003F19E7">
        <w:rPr>
          <w:sz w:val="15"/>
          <w:szCs w:val="15"/>
          <w:lang w:val="ru-RU"/>
        </w:rPr>
        <w:t xml:space="preserve"> в Литовской Республике – Государственная инспекция по защите данных.</w:t>
      </w:r>
      <w:r w:rsidR="00984320" w:rsidRPr="000B0CAE">
        <w:rPr>
          <w:sz w:val="15"/>
          <w:szCs w:val="15"/>
          <w:lang w:val="ru-RU"/>
        </w:rPr>
        <w:t xml:space="preserve"> / </w:t>
      </w:r>
      <w:r w:rsidR="000B0CAE">
        <w:rPr>
          <w:i/>
          <w:iCs/>
          <w:sz w:val="13"/>
          <w:szCs w:val="13"/>
        </w:rPr>
        <w:t>SIA “Rulat”</w:t>
      </w:r>
      <w:r w:rsidR="00984320" w:rsidRPr="0074046F">
        <w:rPr>
          <w:i/>
          <w:iCs/>
          <w:sz w:val="13"/>
          <w:szCs w:val="13"/>
        </w:rPr>
        <w:t xml:space="preserve"> datu aizsardzības ierēdņa e-pasts: </w:t>
      </w:r>
      <w:r w:rsidR="000B0CAE" w:rsidRPr="000B0CAE">
        <w:rPr>
          <w:bCs/>
          <w:i/>
          <w:iCs/>
          <w:sz w:val="13"/>
          <w:szCs w:val="13"/>
        </w:rPr>
        <w:t>info@seltop.net</w:t>
      </w:r>
      <w:r w:rsidR="00984320" w:rsidRPr="0074046F">
        <w:rPr>
          <w:bCs/>
          <w:i/>
          <w:iCs/>
          <w:sz w:val="13"/>
          <w:szCs w:val="13"/>
        </w:rPr>
        <w:t xml:space="preserve">. </w:t>
      </w:r>
      <w:r w:rsidR="00984320" w:rsidRPr="0074046F">
        <w:rPr>
          <w:i/>
          <w:iCs/>
          <w:sz w:val="13"/>
          <w:szCs w:val="13"/>
        </w:rPr>
        <w:t xml:space="preserve">Pircējam ir tiesības pieprasīt atļaut iepazīties ar viņa personas datiem, tos izlabot, normatīvajos aktos noteiktajos gadījumos izdzēst, ierobežot datu apstrādi. Šīs tiesības var īstenot vēršoties pa elektronisko pastu pie </w:t>
      </w:r>
      <w:r w:rsidR="000B0CAE">
        <w:rPr>
          <w:i/>
          <w:iCs/>
          <w:sz w:val="13"/>
          <w:szCs w:val="13"/>
        </w:rPr>
        <w:t>SIA “Rulat”</w:t>
      </w:r>
      <w:r w:rsidR="00984320" w:rsidRPr="0074046F">
        <w:rPr>
          <w:i/>
          <w:iCs/>
          <w:sz w:val="13"/>
          <w:szCs w:val="13"/>
        </w:rPr>
        <w:t xml:space="preserve">. Pircējam ir tiesības iesniegt sūdzību uzraugošajai institūcijai, vispirms ES valstī, kurā ir viņa pastāvīgā dzīves vieta, darba vieta vai vieta un kurā ir nodarīts aizdomīgais nodarījums. </w:t>
      </w:r>
    </w:p>
    <w:p w14:paraId="18625A9C" w14:textId="77777777" w:rsidR="00D97916" w:rsidRPr="000B0CAE" w:rsidRDefault="00D97916" w:rsidP="00AB7067">
      <w:pPr>
        <w:ind w:left="-567" w:right="-619"/>
        <w:jc w:val="both"/>
        <w:rPr>
          <w:sz w:val="15"/>
          <w:szCs w:val="15"/>
        </w:rPr>
      </w:pPr>
    </w:p>
    <w:p w14:paraId="44422B8C" w14:textId="6D90362E" w:rsidR="00DC7E2E" w:rsidRPr="00984320" w:rsidRDefault="0068273F" w:rsidP="00AB7067">
      <w:pPr>
        <w:ind w:left="-567" w:right="-619"/>
        <w:jc w:val="both"/>
        <w:rPr>
          <w:b/>
          <w:bCs/>
          <w:i/>
          <w:iCs/>
          <w:sz w:val="13"/>
          <w:szCs w:val="13"/>
        </w:rPr>
      </w:pPr>
      <w:r w:rsidRPr="003F19E7">
        <w:rPr>
          <w:b/>
          <w:bCs/>
          <w:sz w:val="15"/>
          <w:szCs w:val="15"/>
          <w:lang w:val="ru-RU"/>
        </w:rPr>
        <w:t xml:space="preserve">Подписываясь, я подтверждаю, что предоставил правдивую информацию, ознакомился со всеми правилами </w:t>
      </w:r>
      <w:r w:rsidR="005237BC" w:rsidRPr="003F19E7">
        <w:rPr>
          <w:b/>
          <w:bCs/>
          <w:sz w:val="15"/>
          <w:szCs w:val="15"/>
          <w:lang w:val="ru-RU"/>
        </w:rPr>
        <w:t>возврат</w:t>
      </w:r>
      <w:r w:rsidR="001C732A" w:rsidRPr="003F19E7">
        <w:rPr>
          <w:b/>
          <w:bCs/>
          <w:sz w:val="15"/>
          <w:szCs w:val="15"/>
          <w:lang w:val="ru-RU"/>
        </w:rPr>
        <w:t>а</w:t>
      </w:r>
      <w:r w:rsidR="005237BC" w:rsidRPr="003F19E7">
        <w:rPr>
          <w:b/>
          <w:bCs/>
          <w:sz w:val="15"/>
          <w:szCs w:val="15"/>
          <w:lang w:val="ru-RU"/>
        </w:rPr>
        <w:t xml:space="preserve"> товаров магазина </w:t>
      </w:r>
      <w:r w:rsidR="000B0CAE" w:rsidRPr="000B0CAE">
        <w:rPr>
          <w:b/>
          <w:bCs/>
          <w:sz w:val="15"/>
          <w:szCs w:val="15"/>
          <w:lang w:val="ru-RU"/>
        </w:rPr>
        <w:t>seltop.net</w:t>
      </w:r>
      <w:r w:rsidR="005237BC" w:rsidRPr="003F19E7">
        <w:rPr>
          <w:b/>
          <w:bCs/>
          <w:sz w:val="15"/>
          <w:szCs w:val="15"/>
          <w:lang w:val="ru-RU"/>
        </w:rPr>
        <w:t xml:space="preserve"> и ознакомился и соглашаюсь с указанными в них условиями</w:t>
      </w:r>
      <w:r w:rsidR="00DC27D5" w:rsidRPr="003F19E7">
        <w:rPr>
          <w:b/>
          <w:bCs/>
          <w:sz w:val="15"/>
          <w:szCs w:val="15"/>
        </w:rPr>
        <w:t>.</w:t>
      </w:r>
      <w:r w:rsidR="00C2632F" w:rsidRPr="003F19E7">
        <w:rPr>
          <w:b/>
          <w:bCs/>
          <w:sz w:val="15"/>
          <w:szCs w:val="15"/>
          <w:lang w:val="ru-RU"/>
        </w:rPr>
        <w:t xml:space="preserve"> Я</w:t>
      </w:r>
      <w:r w:rsidR="005237BC" w:rsidRPr="003F19E7">
        <w:rPr>
          <w:b/>
          <w:bCs/>
          <w:sz w:val="15"/>
          <w:szCs w:val="15"/>
          <w:lang w:val="ru-RU"/>
        </w:rPr>
        <w:t xml:space="preserve"> </w:t>
      </w:r>
      <w:r w:rsidR="00C2632F" w:rsidRPr="003F19E7">
        <w:rPr>
          <w:b/>
          <w:bCs/>
          <w:sz w:val="15"/>
          <w:szCs w:val="15"/>
          <w:lang w:val="ru-RU"/>
        </w:rPr>
        <w:t xml:space="preserve">ознакомился и соглашаюсь с гарантийными </w:t>
      </w:r>
      <w:r w:rsidR="005E435A" w:rsidRPr="003F19E7">
        <w:rPr>
          <w:b/>
          <w:bCs/>
          <w:sz w:val="15"/>
          <w:szCs w:val="15"/>
          <w:lang w:val="ru-RU"/>
        </w:rPr>
        <w:t>условиями и информацией.</w:t>
      </w:r>
      <w:r w:rsidR="00984320" w:rsidRPr="000B0CAE">
        <w:rPr>
          <w:b/>
          <w:bCs/>
          <w:sz w:val="15"/>
          <w:szCs w:val="15"/>
          <w:lang w:val="ru-RU"/>
        </w:rPr>
        <w:t xml:space="preserve"> / </w:t>
      </w:r>
      <w:r w:rsidR="00984320" w:rsidRPr="0074046F">
        <w:rPr>
          <w:b/>
          <w:bCs/>
          <w:i/>
          <w:iCs/>
          <w:sz w:val="13"/>
          <w:szCs w:val="13"/>
        </w:rPr>
        <w:t xml:space="preserve">Parakstot apliecinu, ka informāciju norādīju pareizi, esmu iepazinies/-usies ar visiem </w:t>
      </w:r>
      <w:r w:rsidR="000B0CAE" w:rsidRPr="000B0CAE">
        <w:rPr>
          <w:b/>
          <w:bCs/>
          <w:i/>
          <w:iCs/>
          <w:sz w:val="13"/>
          <w:szCs w:val="13"/>
        </w:rPr>
        <w:t>seltop.net</w:t>
      </w:r>
      <w:r w:rsidR="00984320" w:rsidRPr="0074046F">
        <w:rPr>
          <w:b/>
          <w:bCs/>
          <w:i/>
          <w:iCs/>
          <w:sz w:val="13"/>
          <w:szCs w:val="13"/>
        </w:rPr>
        <w:t xml:space="preserve"> veikala preču atgriešanas noteikumiem un ar tajos norādītajiem nosacījumiem iepazinos un tiem piekrītu.</w:t>
      </w:r>
    </w:p>
    <w:p w14:paraId="73ACC9F1" w14:textId="77777777" w:rsidR="008F6D68" w:rsidRPr="003F19E7" w:rsidRDefault="008F6D68" w:rsidP="00AB7067">
      <w:pPr>
        <w:tabs>
          <w:tab w:val="left" w:pos="1080"/>
        </w:tabs>
        <w:ind w:right="-619"/>
        <w:jc w:val="center"/>
        <w:rPr>
          <w:sz w:val="15"/>
          <w:szCs w:val="15"/>
        </w:rPr>
      </w:pPr>
      <w:r w:rsidRPr="003F19E7">
        <w:rPr>
          <w:sz w:val="15"/>
          <w:szCs w:val="15"/>
        </w:rPr>
        <w:t>______________________________________________________</w:t>
      </w:r>
    </w:p>
    <w:p w14:paraId="2B2979BC" w14:textId="48370A5F" w:rsidR="008E42B0" w:rsidRPr="000B0CAE" w:rsidRDefault="008E42B0" w:rsidP="00AB7067">
      <w:pPr>
        <w:ind w:right="-619"/>
        <w:jc w:val="center"/>
        <w:rPr>
          <w:i/>
          <w:iCs/>
          <w:sz w:val="13"/>
          <w:szCs w:val="13"/>
          <w:lang w:val="ru-RU"/>
        </w:rPr>
      </w:pPr>
      <w:r w:rsidRPr="003F19E7">
        <w:rPr>
          <w:sz w:val="15"/>
          <w:szCs w:val="15"/>
        </w:rPr>
        <w:t>(</w:t>
      </w:r>
      <w:r w:rsidR="00885605" w:rsidRPr="003F19E7">
        <w:rPr>
          <w:sz w:val="15"/>
          <w:szCs w:val="15"/>
          <w:lang w:val="ru-RU"/>
        </w:rPr>
        <w:t>Имя, фамилия и подпись</w:t>
      </w:r>
      <w:r w:rsidR="002434A0" w:rsidRPr="003F19E7">
        <w:rPr>
          <w:sz w:val="15"/>
          <w:szCs w:val="15"/>
          <w:lang w:val="ru-RU"/>
        </w:rPr>
        <w:t xml:space="preserve"> </w:t>
      </w:r>
      <w:r w:rsidR="005E0BC3" w:rsidRPr="003F19E7">
        <w:rPr>
          <w:sz w:val="15"/>
          <w:szCs w:val="15"/>
          <w:lang w:val="ru-RU"/>
        </w:rPr>
        <w:t>п</w:t>
      </w:r>
      <w:r w:rsidR="002434A0" w:rsidRPr="003F19E7">
        <w:rPr>
          <w:sz w:val="15"/>
          <w:szCs w:val="15"/>
          <w:lang w:val="ru-RU"/>
        </w:rPr>
        <w:t>окупателя</w:t>
      </w:r>
      <w:r w:rsidR="00DD209C" w:rsidRPr="000B0CAE">
        <w:rPr>
          <w:sz w:val="15"/>
          <w:szCs w:val="15"/>
          <w:lang w:val="ru-RU"/>
        </w:rPr>
        <w:t>*</w:t>
      </w:r>
      <w:r w:rsidR="00984320">
        <w:rPr>
          <w:sz w:val="15"/>
          <w:szCs w:val="15"/>
        </w:rPr>
        <w:t xml:space="preserve"> /</w:t>
      </w:r>
      <w:r w:rsidR="00984320" w:rsidRPr="00984320">
        <w:rPr>
          <w:i/>
          <w:iCs/>
          <w:sz w:val="13"/>
          <w:szCs w:val="13"/>
        </w:rPr>
        <w:t xml:space="preserve"> </w:t>
      </w:r>
      <w:r w:rsidR="00984320" w:rsidRPr="0074046F">
        <w:rPr>
          <w:i/>
          <w:iCs/>
          <w:sz w:val="13"/>
          <w:szCs w:val="13"/>
        </w:rPr>
        <w:t>Pircēja vārds, uzvārds un paraksts</w:t>
      </w:r>
      <w:r w:rsidR="00984320" w:rsidRPr="000B0CAE">
        <w:rPr>
          <w:i/>
          <w:iCs/>
          <w:sz w:val="13"/>
          <w:szCs w:val="13"/>
          <w:lang w:val="ru-RU"/>
        </w:rPr>
        <w:t>*</w:t>
      </w:r>
      <w:r w:rsidR="00984320" w:rsidRPr="0074046F">
        <w:rPr>
          <w:i/>
          <w:iCs/>
          <w:sz w:val="13"/>
          <w:szCs w:val="13"/>
        </w:rPr>
        <w:t>)</w:t>
      </w:r>
    </w:p>
    <w:p w14:paraId="040CC6DE" w14:textId="3DFE19B7" w:rsidR="00BD648B" w:rsidRPr="000B0CAE" w:rsidRDefault="00525343" w:rsidP="00AB7067">
      <w:pPr>
        <w:ind w:right="-619"/>
        <w:jc w:val="center"/>
        <w:rPr>
          <w:i/>
          <w:iCs/>
          <w:sz w:val="13"/>
          <w:szCs w:val="13"/>
          <w:lang w:val="ru-RU"/>
        </w:rPr>
      </w:pPr>
      <w:r w:rsidRPr="000B0CAE">
        <w:rPr>
          <w:sz w:val="15"/>
          <w:szCs w:val="15"/>
          <w:lang w:val="ru-RU"/>
        </w:rPr>
        <w:t>*Если в течение этого периода вы не имеете возможности подписать, вы можете отправить форму без подписи</w:t>
      </w:r>
      <w:r w:rsidR="00984320" w:rsidRPr="000B0CAE">
        <w:rPr>
          <w:sz w:val="15"/>
          <w:szCs w:val="15"/>
          <w:lang w:val="ru-RU"/>
        </w:rPr>
        <w:t xml:space="preserve">. / </w:t>
      </w:r>
      <w:r w:rsidR="00984320" w:rsidRPr="000B0CAE">
        <w:rPr>
          <w:i/>
          <w:iCs/>
          <w:sz w:val="13"/>
          <w:szCs w:val="13"/>
          <w:lang w:val="ru-RU"/>
        </w:rPr>
        <w:t>*</w:t>
      </w:r>
      <w:proofErr w:type="gramStart"/>
      <w:r w:rsidR="00984320" w:rsidRPr="0074046F">
        <w:rPr>
          <w:i/>
          <w:iCs/>
          <w:sz w:val="13"/>
          <w:szCs w:val="13"/>
          <w:lang w:val="en-US"/>
        </w:rPr>
        <w:t>Ja</w:t>
      </w:r>
      <w:proofErr w:type="gramEnd"/>
      <w:r w:rsidR="00984320" w:rsidRPr="000B0CAE">
        <w:rPr>
          <w:i/>
          <w:iCs/>
          <w:sz w:val="13"/>
          <w:szCs w:val="13"/>
          <w:lang w:val="ru-RU"/>
        </w:rPr>
        <w:t xml:space="preserve"> </w:t>
      </w:r>
      <w:proofErr w:type="spellStart"/>
      <w:r w:rsidR="00984320" w:rsidRPr="0074046F">
        <w:rPr>
          <w:i/>
          <w:iCs/>
          <w:sz w:val="13"/>
          <w:szCs w:val="13"/>
          <w:lang w:val="en-US"/>
        </w:rPr>
        <w:t>jums</w:t>
      </w:r>
      <w:proofErr w:type="spellEnd"/>
      <w:r w:rsidR="00984320" w:rsidRPr="000B0CAE">
        <w:rPr>
          <w:i/>
          <w:iCs/>
          <w:sz w:val="13"/>
          <w:szCs w:val="13"/>
          <w:lang w:val="ru-RU"/>
        </w:rPr>
        <w:t xml:space="preserve"> </w:t>
      </w:r>
      <w:proofErr w:type="spellStart"/>
      <w:r w:rsidR="00984320" w:rsidRPr="0074046F">
        <w:rPr>
          <w:i/>
          <w:iCs/>
          <w:sz w:val="13"/>
          <w:szCs w:val="13"/>
          <w:lang w:val="en-US"/>
        </w:rPr>
        <w:t>nav</w:t>
      </w:r>
      <w:proofErr w:type="spellEnd"/>
      <w:r w:rsidR="00984320" w:rsidRPr="000B0CAE">
        <w:rPr>
          <w:i/>
          <w:iCs/>
          <w:sz w:val="13"/>
          <w:szCs w:val="13"/>
          <w:lang w:val="ru-RU"/>
        </w:rPr>
        <w:t xml:space="preserve"> </w:t>
      </w:r>
      <w:proofErr w:type="spellStart"/>
      <w:r w:rsidR="00984320" w:rsidRPr="0074046F">
        <w:rPr>
          <w:i/>
          <w:iCs/>
          <w:sz w:val="13"/>
          <w:szCs w:val="13"/>
          <w:lang w:val="en-US"/>
        </w:rPr>
        <w:t>iesp</w:t>
      </w:r>
      <w:proofErr w:type="spellEnd"/>
      <w:r w:rsidR="00984320" w:rsidRPr="000B0CAE">
        <w:rPr>
          <w:i/>
          <w:iCs/>
          <w:sz w:val="13"/>
          <w:szCs w:val="13"/>
          <w:lang w:val="ru-RU"/>
        </w:rPr>
        <w:t>ē</w:t>
      </w:r>
      <w:proofErr w:type="spellStart"/>
      <w:r w:rsidR="00984320" w:rsidRPr="0074046F">
        <w:rPr>
          <w:i/>
          <w:iCs/>
          <w:sz w:val="13"/>
          <w:szCs w:val="13"/>
          <w:lang w:val="en-US"/>
        </w:rPr>
        <w:t>jas</w:t>
      </w:r>
      <w:proofErr w:type="spellEnd"/>
      <w:r w:rsidR="00984320" w:rsidRPr="000B0CAE">
        <w:rPr>
          <w:i/>
          <w:iCs/>
          <w:sz w:val="13"/>
          <w:szCs w:val="13"/>
          <w:lang w:val="ru-RU"/>
        </w:rPr>
        <w:t xml:space="preserve"> </w:t>
      </w:r>
      <w:proofErr w:type="spellStart"/>
      <w:r w:rsidR="00984320" w:rsidRPr="0074046F">
        <w:rPr>
          <w:i/>
          <w:iCs/>
          <w:sz w:val="13"/>
          <w:szCs w:val="13"/>
          <w:lang w:val="en-US"/>
        </w:rPr>
        <w:t>parakst</w:t>
      </w:r>
      <w:proofErr w:type="spellEnd"/>
      <w:r w:rsidR="00984320" w:rsidRPr="000B0CAE">
        <w:rPr>
          <w:i/>
          <w:iCs/>
          <w:sz w:val="13"/>
          <w:szCs w:val="13"/>
          <w:lang w:val="ru-RU"/>
        </w:rPr>
        <w:t>ī</w:t>
      </w:r>
      <w:r w:rsidR="00984320" w:rsidRPr="0074046F">
        <w:rPr>
          <w:i/>
          <w:iCs/>
          <w:sz w:val="13"/>
          <w:szCs w:val="13"/>
          <w:lang w:val="en-US"/>
        </w:rPr>
        <w:t>ties</w:t>
      </w:r>
      <w:r w:rsidR="00984320" w:rsidRPr="000B0CAE">
        <w:rPr>
          <w:i/>
          <w:iCs/>
          <w:sz w:val="13"/>
          <w:szCs w:val="13"/>
          <w:lang w:val="ru-RU"/>
        </w:rPr>
        <w:t xml:space="preserve"> </w:t>
      </w:r>
      <w:proofErr w:type="spellStart"/>
      <w:r w:rsidR="00984320" w:rsidRPr="0074046F">
        <w:rPr>
          <w:i/>
          <w:iCs/>
          <w:sz w:val="13"/>
          <w:szCs w:val="13"/>
          <w:lang w:val="en-US"/>
        </w:rPr>
        <w:t>karant</w:t>
      </w:r>
      <w:proofErr w:type="spellEnd"/>
      <w:r w:rsidR="00984320" w:rsidRPr="000B0CAE">
        <w:rPr>
          <w:i/>
          <w:iCs/>
          <w:sz w:val="13"/>
          <w:szCs w:val="13"/>
          <w:lang w:val="ru-RU"/>
        </w:rPr>
        <w:t>ī</w:t>
      </w:r>
      <w:proofErr w:type="spellStart"/>
      <w:r w:rsidR="00984320" w:rsidRPr="0074046F">
        <w:rPr>
          <w:i/>
          <w:iCs/>
          <w:sz w:val="13"/>
          <w:szCs w:val="13"/>
          <w:lang w:val="en-US"/>
        </w:rPr>
        <w:t>nas</w:t>
      </w:r>
      <w:proofErr w:type="spellEnd"/>
      <w:r w:rsidR="00984320" w:rsidRPr="000B0CAE">
        <w:rPr>
          <w:i/>
          <w:iCs/>
          <w:sz w:val="13"/>
          <w:szCs w:val="13"/>
          <w:lang w:val="ru-RU"/>
        </w:rPr>
        <w:t xml:space="preserve"> </w:t>
      </w:r>
      <w:r w:rsidR="00984320" w:rsidRPr="0074046F">
        <w:rPr>
          <w:i/>
          <w:iCs/>
          <w:sz w:val="13"/>
          <w:szCs w:val="13"/>
          <w:lang w:val="en-US"/>
        </w:rPr>
        <w:t>period</w:t>
      </w:r>
      <w:r w:rsidR="00984320" w:rsidRPr="000B0CAE">
        <w:rPr>
          <w:i/>
          <w:iCs/>
          <w:sz w:val="13"/>
          <w:szCs w:val="13"/>
          <w:lang w:val="ru-RU"/>
        </w:rPr>
        <w:t xml:space="preserve">ā, </w:t>
      </w:r>
      <w:proofErr w:type="spellStart"/>
      <w:r w:rsidR="00984320" w:rsidRPr="0074046F">
        <w:rPr>
          <w:i/>
          <w:iCs/>
          <w:sz w:val="13"/>
          <w:szCs w:val="13"/>
          <w:lang w:val="en-US"/>
        </w:rPr>
        <w:t>veidlapu</w:t>
      </w:r>
      <w:proofErr w:type="spellEnd"/>
      <w:r w:rsidR="00984320" w:rsidRPr="000B0CAE">
        <w:rPr>
          <w:i/>
          <w:iCs/>
          <w:sz w:val="13"/>
          <w:szCs w:val="13"/>
          <w:lang w:val="ru-RU"/>
        </w:rPr>
        <w:t xml:space="preserve"> </w:t>
      </w:r>
      <w:proofErr w:type="spellStart"/>
      <w:r w:rsidR="00984320" w:rsidRPr="0074046F">
        <w:rPr>
          <w:i/>
          <w:iCs/>
          <w:sz w:val="13"/>
          <w:szCs w:val="13"/>
          <w:lang w:val="en-US"/>
        </w:rPr>
        <w:t>varat</w:t>
      </w:r>
      <w:proofErr w:type="spellEnd"/>
      <w:r w:rsidR="00984320" w:rsidRPr="000B0CAE">
        <w:rPr>
          <w:i/>
          <w:iCs/>
          <w:sz w:val="13"/>
          <w:szCs w:val="13"/>
          <w:lang w:val="ru-RU"/>
        </w:rPr>
        <w:t xml:space="preserve"> </w:t>
      </w:r>
      <w:proofErr w:type="spellStart"/>
      <w:r w:rsidR="00984320" w:rsidRPr="0074046F">
        <w:rPr>
          <w:i/>
          <w:iCs/>
          <w:sz w:val="13"/>
          <w:szCs w:val="13"/>
          <w:lang w:val="en-US"/>
        </w:rPr>
        <w:t>nos</w:t>
      </w:r>
      <w:proofErr w:type="spellEnd"/>
      <w:r w:rsidR="00984320" w:rsidRPr="000B0CAE">
        <w:rPr>
          <w:i/>
          <w:iCs/>
          <w:sz w:val="13"/>
          <w:szCs w:val="13"/>
          <w:lang w:val="ru-RU"/>
        </w:rPr>
        <w:t>ū</w:t>
      </w:r>
      <w:r w:rsidR="00984320" w:rsidRPr="0074046F">
        <w:rPr>
          <w:i/>
          <w:iCs/>
          <w:sz w:val="13"/>
          <w:szCs w:val="13"/>
          <w:lang w:val="en-US"/>
        </w:rPr>
        <w:t>t</w:t>
      </w:r>
      <w:r w:rsidR="00984320" w:rsidRPr="000B0CAE">
        <w:rPr>
          <w:i/>
          <w:iCs/>
          <w:sz w:val="13"/>
          <w:szCs w:val="13"/>
          <w:lang w:val="ru-RU"/>
        </w:rPr>
        <w:t>ī</w:t>
      </w:r>
      <w:r w:rsidR="00984320" w:rsidRPr="0074046F">
        <w:rPr>
          <w:i/>
          <w:iCs/>
          <w:sz w:val="13"/>
          <w:szCs w:val="13"/>
          <w:lang w:val="en-US"/>
        </w:rPr>
        <w:t>t</w:t>
      </w:r>
      <w:r w:rsidR="00984320" w:rsidRPr="000B0CAE">
        <w:rPr>
          <w:i/>
          <w:iCs/>
          <w:sz w:val="13"/>
          <w:szCs w:val="13"/>
          <w:lang w:val="ru-RU"/>
        </w:rPr>
        <w:t xml:space="preserve"> </w:t>
      </w:r>
      <w:proofErr w:type="spellStart"/>
      <w:r w:rsidR="00984320" w:rsidRPr="0074046F">
        <w:rPr>
          <w:i/>
          <w:iCs/>
          <w:sz w:val="13"/>
          <w:szCs w:val="13"/>
          <w:lang w:val="en-US"/>
        </w:rPr>
        <w:t>ar</w:t>
      </w:r>
      <w:proofErr w:type="spellEnd"/>
      <w:r w:rsidR="00984320" w:rsidRPr="000B0CAE">
        <w:rPr>
          <w:i/>
          <w:iCs/>
          <w:sz w:val="13"/>
          <w:szCs w:val="13"/>
          <w:lang w:val="ru-RU"/>
        </w:rPr>
        <w:t xml:space="preserve">ī </w:t>
      </w:r>
      <w:r w:rsidR="00984320" w:rsidRPr="0074046F">
        <w:rPr>
          <w:i/>
          <w:iCs/>
          <w:sz w:val="13"/>
          <w:szCs w:val="13"/>
          <w:lang w:val="en-US"/>
        </w:rPr>
        <w:t>bez</w:t>
      </w:r>
      <w:r w:rsidR="00984320" w:rsidRPr="000B0CAE">
        <w:rPr>
          <w:i/>
          <w:iCs/>
          <w:sz w:val="13"/>
          <w:szCs w:val="13"/>
          <w:lang w:val="ru-RU"/>
        </w:rPr>
        <w:t xml:space="preserve"> </w:t>
      </w:r>
      <w:proofErr w:type="spellStart"/>
      <w:r w:rsidR="00984320" w:rsidRPr="0074046F">
        <w:rPr>
          <w:i/>
          <w:iCs/>
          <w:sz w:val="13"/>
          <w:szCs w:val="13"/>
          <w:lang w:val="en-US"/>
        </w:rPr>
        <w:t>paraksta</w:t>
      </w:r>
      <w:proofErr w:type="spellEnd"/>
      <w:r w:rsidR="00984320" w:rsidRPr="000B0CAE">
        <w:rPr>
          <w:i/>
          <w:iCs/>
          <w:sz w:val="13"/>
          <w:szCs w:val="13"/>
          <w:lang w:val="ru-RU"/>
        </w:rPr>
        <w:t>.</w:t>
      </w:r>
    </w:p>
    <w:sectPr w:rsidR="00BD648B" w:rsidRPr="000B0CAE" w:rsidSect="001472F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8DA3B" w14:textId="77777777" w:rsidR="0099087F" w:rsidRDefault="0099087F" w:rsidP="00BD648B">
      <w:r>
        <w:separator/>
      </w:r>
    </w:p>
  </w:endnote>
  <w:endnote w:type="continuationSeparator" w:id="0">
    <w:p w14:paraId="052161DA" w14:textId="77777777" w:rsidR="0099087F" w:rsidRDefault="0099087F"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CE54" w14:textId="77777777" w:rsidR="0099087F" w:rsidRDefault="0099087F" w:rsidP="00BD648B">
      <w:r>
        <w:separator/>
      </w:r>
    </w:p>
  </w:footnote>
  <w:footnote w:type="continuationSeparator" w:id="0">
    <w:p w14:paraId="7C631BA1" w14:textId="77777777" w:rsidR="0099087F" w:rsidRDefault="0099087F" w:rsidP="00BD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84B50" w14:textId="72C6C0B9" w:rsidR="00F249E1" w:rsidRDefault="000B0CAE" w:rsidP="00F249E1">
    <w:pPr>
      <w:pStyle w:val="a7"/>
      <w:spacing w:before="19"/>
      <w:ind w:left="1843"/>
      <w:rPr>
        <w:rFonts w:ascii="Times New Roman" w:hAnsi="Times New Roman" w:cs="Times New Roman"/>
        <w:color w:val="000000" w:themeColor="text1"/>
      </w:rPr>
    </w:pPr>
    <w:r w:rsidRPr="000B0CAE">
      <w:rPr>
        <w:rFonts w:ascii="Times New Roman" w:eastAsia="Times New Roman" w:hAnsi="Times New Roman" w:cs="Times New Roman"/>
        <w:b/>
        <w:color w:val="000000" w:themeColor="text1"/>
        <w:lang w:val="lt-LT" w:bidi="ar-SA"/>
      </w:rPr>
      <w:t>Uriekstes street 14A, Riga, Latvia, LV-1005</w:t>
    </w:r>
    <w:r w:rsidR="00F249E1" w:rsidRPr="00924C78">
      <w:rPr>
        <w:rFonts w:ascii="Times New Roman" w:hAnsi="Times New Roman" w:cs="Times New Roman"/>
        <w:color w:val="000000" w:themeColor="text1"/>
      </w:rPr>
      <w:t xml:space="preserve"> </w:t>
    </w:r>
  </w:p>
  <w:p w14:paraId="10A0F221" w14:textId="55D98086" w:rsidR="000B0CAE" w:rsidRPr="000B0CAE" w:rsidRDefault="000B0CAE" w:rsidP="00F249E1">
    <w:pPr>
      <w:pStyle w:val="a7"/>
      <w:spacing w:before="19"/>
      <w:ind w:left="1843"/>
      <w:rPr>
        <w:rFonts w:ascii="Times New Roman" w:hAnsi="Times New Roman" w:cs="Times New Roman"/>
        <w:color w:val="000000" w:themeColor="text1"/>
      </w:rPr>
    </w:pPr>
    <w:r>
      <w:rPr>
        <w:rFonts w:ascii="Times New Roman" w:hAnsi="Times New Roman" w:cs="Times New Roman"/>
        <w:color w:val="000000" w:themeColor="text1"/>
      </w:rPr>
      <w:t>SIA “</w:t>
    </w:r>
    <w:proofErr w:type="spellStart"/>
    <w:r>
      <w:rPr>
        <w:rFonts w:ascii="Times New Roman" w:hAnsi="Times New Roman" w:cs="Times New Roman"/>
        <w:color w:val="000000" w:themeColor="text1"/>
      </w:rPr>
      <w:t>Rulat</w:t>
    </w:r>
    <w:proofErr w:type="spellEnd"/>
    <w:r>
      <w:rPr>
        <w:rFonts w:ascii="Times New Roman" w:hAnsi="Times New Roman" w:cs="Times New Roman"/>
        <w:color w:val="000000" w:themeColor="text1"/>
      </w:rPr>
      <w:t>”</w:t>
    </w:r>
  </w:p>
  <w:p w14:paraId="0AE7FD82" w14:textId="689F1345" w:rsidR="00BD648B" w:rsidRPr="000B0CAE" w:rsidRDefault="00926A18" w:rsidP="00D83F29">
    <w:pPr>
      <w:pStyle w:val="a7"/>
      <w:spacing w:before="19"/>
      <w:ind w:left="1843"/>
      <w:rPr>
        <w:rFonts w:ascii="Times New Roman" w:hAnsi="Times New Roman" w:cs="Times New Roman"/>
        <w:lang w:val="ru-RU"/>
      </w:rPr>
    </w:pPr>
    <w:r>
      <w:rPr>
        <w:rFonts w:ascii="Times New Roman" w:hAnsi="Times New Roman" w:cs="Times New Roman"/>
        <w:lang w:val="ru-RU"/>
      </w:rPr>
      <w:t>Тел</w:t>
    </w:r>
    <w:r w:rsidR="00BD648B" w:rsidRPr="000B0CAE">
      <w:rPr>
        <w:rFonts w:ascii="Times New Roman" w:hAnsi="Times New Roman" w:cs="Times New Roman"/>
        <w:lang w:val="ru-RU"/>
      </w:rPr>
      <w:t xml:space="preserve">. </w:t>
    </w:r>
    <w:r>
      <w:rPr>
        <w:rFonts w:ascii="Times New Roman" w:hAnsi="Times New Roman" w:cs="Times New Roman"/>
        <w:lang w:val="ru-RU"/>
      </w:rPr>
      <w:t>номер</w:t>
    </w:r>
    <w:r w:rsidR="00BD648B" w:rsidRPr="000B0CAE">
      <w:rPr>
        <w:rFonts w:ascii="Times New Roman" w:hAnsi="Times New Roman" w:cs="Times New Roman"/>
        <w:lang w:val="ru-RU"/>
      </w:rPr>
      <w:t xml:space="preserve">: </w:t>
    </w:r>
    <w:r w:rsidR="000B0CAE" w:rsidRPr="000B0CAE">
      <w:rPr>
        <w:rFonts w:ascii="Times New Roman" w:hAnsi="Times New Roman" w:cs="Times New Roman"/>
        <w:lang w:val="et-EE"/>
      </w:rPr>
      <w:t>+37167881168</w:t>
    </w:r>
  </w:p>
  <w:p w14:paraId="4C61A511" w14:textId="381F5101" w:rsidR="00BD648B" w:rsidRPr="000B0CAE" w:rsidRDefault="00926A18" w:rsidP="00D83F29">
    <w:pPr>
      <w:pStyle w:val="a7"/>
      <w:spacing w:before="19"/>
      <w:ind w:left="1843"/>
      <w:rPr>
        <w:rFonts w:ascii="Times New Roman" w:hAnsi="Times New Roman" w:cs="Times New Roman"/>
        <w:lang w:val="ru-RU"/>
      </w:rPr>
    </w:pPr>
    <w:r>
      <w:rPr>
        <w:rFonts w:ascii="Times New Roman" w:hAnsi="Times New Roman" w:cs="Times New Roman"/>
        <w:lang w:val="ru-RU"/>
      </w:rPr>
      <w:t>Эл</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п</w:t>
    </w:r>
    <w:proofErr w:type="gramEnd"/>
    <w:r>
      <w:rPr>
        <w:rFonts w:ascii="Times New Roman" w:hAnsi="Times New Roman" w:cs="Times New Roman"/>
        <w:lang w:val="ru-RU"/>
      </w:rPr>
      <w:t>очта</w:t>
    </w:r>
    <w:r w:rsidR="00BD648B" w:rsidRPr="000B0CAE">
      <w:rPr>
        <w:rFonts w:ascii="Times New Roman" w:hAnsi="Times New Roman" w:cs="Times New Roman"/>
        <w:lang w:val="ru-RU"/>
      </w:rPr>
      <w:t xml:space="preserve">: </w:t>
    </w:r>
    <w:r w:rsidR="00FC78E8" w:rsidRPr="008231E6">
      <w:rPr>
        <w:rFonts w:ascii="Times New Roman" w:hAnsi="Times New Roman" w:cs="Times New Roman"/>
        <w:lang w:val="et-EE"/>
      </w:rPr>
      <w:t>info@</w:t>
    </w:r>
    <w:proofErr w:type="spellStart"/>
    <w:r w:rsidR="000B0CAE">
      <w:rPr>
        <w:rFonts w:ascii="Times New Roman" w:hAnsi="Times New Roman" w:cs="Times New Roman"/>
      </w:rPr>
      <w:t>seltop</w:t>
    </w:r>
    <w:proofErr w:type="spellEnd"/>
    <w:r w:rsidR="000B0CAE" w:rsidRPr="000B0CAE">
      <w:rPr>
        <w:rFonts w:ascii="Times New Roman" w:hAnsi="Times New Roman" w:cs="Times New Roman"/>
        <w:lang w:val="ru-RU"/>
      </w:rPr>
      <w:t>.</w:t>
    </w:r>
    <w:r w:rsidR="000B0CAE">
      <w:rPr>
        <w:rFonts w:ascii="Times New Roman" w:hAnsi="Times New Roman" w:cs="Times New Roman"/>
      </w:rPr>
      <w:t>net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4B48"/>
    <w:multiLevelType w:val="hybridMultilevel"/>
    <w:tmpl w:val="9BEE7800"/>
    <w:lvl w:ilvl="0" w:tplc="0809000F">
      <w:start w:val="1"/>
      <w:numFmt w:val="decimal"/>
      <w:lvlText w:val="%1."/>
      <w:lvlJc w:val="left"/>
      <w:pPr>
        <w:ind w:left="218" w:hanging="360"/>
      </w:pPr>
      <w:rPr>
        <w:rFont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abstractNum w:abstractNumId="1">
    <w:nsid w:val="1A241475"/>
    <w:multiLevelType w:val="hybridMultilevel"/>
    <w:tmpl w:val="02086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326942"/>
    <w:multiLevelType w:val="hybridMultilevel"/>
    <w:tmpl w:val="B93A7B00"/>
    <w:lvl w:ilvl="0" w:tplc="08090001">
      <w:start w:val="1"/>
      <w:numFmt w:val="bullet"/>
      <w:lvlText w:val=""/>
      <w:lvlJc w:val="left"/>
      <w:pPr>
        <w:ind w:left="218" w:hanging="360"/>
      </w:pPr>
      <w:rPr>
        <w:rFonts w:ascii="Symbol" w:hAnsi="Symbol" w:cs="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abstractNum w:abstractNumId="3">
    <w:nsid w:val="489F4F18"/>
    <w:multiLevelType w:val="hybridMultilevel"/>
    <w:tmpl w:val="08D887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8B"/>
    <w:rsid w:val="00001340"/>
    <w:rsid w:val="00014A77"/>
    <w:rsid w:val="0002613E"/>
    <w:rsid w:val="000261C2"/>
    <w:rsid w:val="000444D1"/>
    <w:rsid w:val="000607E5"/>
    <w:rsid w:val="00075CA5"/>
    <w:rsid w:val="000B0CAE"/>
    <w:rsid w:val="000C2E8F"/>
    <w:rsid w:val="001071C3"/>
    <w:rsid w:val="001472F0"/>
    <w:rsid w:val="001674E2"/>
    <w:rsid w:val="0018692E"/>
    <w:rsid w:val="001B705B"/>
    <w:rsid w:val="001C4DC3"/>
    <w:rsid w:val="001C732A"/>
    <w:rsid w:val="001F4C93"/>
    <w:rsid w:val="002003DE"/>
    <w:rsid w:val="00216357"/>
    <w:rsid w:val="002434A0"/>
    <w:rsid w:val="00284C0E"/>
    <w:rsid w:val="002F1985"/>
    <w:rsid w:val="00316F45"/>
    <w:rsid w:val="003256F6"/>
    <w:rsid w:val="0034685C"/>
    <w:rsid w:val="00371399"/>
    <w:rsid w:val="003767C1"/>
    <w:rsid w:val="003B3CBA"/>
    <w:rsid w:val="003D175C"/>
    <w:rsid w:val="003F19E7"/>
    <w:rsid w:val="00400581"/>
    <w:rsid w:val="00421792"/>
    <w:rsid w:val="00421D32"/>
    <w:rsid w:val="00460FEC"/>
    <w:rsid w:val="00461EAF"/>
    <w:rsid w:val="00495532"/>
    <w:rsid w:val="004A2F41"/>
    <w:rsid w:val="004A545C"/>
    <w:rsid w:val="004A73E4"/>
    <w:rsid w:val="004D4776"/>
    <w:rsid w:val="005237BC"/>
    <w:rsid w:val="00525343"/>
    <w:rsid w:val="00544FC2"/>
    <w:rsid w:val="00562185"/>
    <w:rsid w:val="00582A03"/>
    <w:rsid w:val="005A2367"/>
    <w:rsid w:val="005C338A"/>
    <w:rsid w:val="005E0BC3"/>
    <w:rsid w:val="005E435A"/>
    <w:rsid w:val="006520E3"/>
    <w:rsid w:val="0065709D"/>
    <w:rsid w:val="0068273F"/>
    <w:rsid w:val="0068706C"/>
    <w:rsid w:val="006A3671"/>
    <w:rsid w:val="006A5BFA"/>
    <w:rsid w:val="006E6079"/>
    <w:rsid w:val="00707E7E"/>
    <w:rsid w:val="00750B5E"/>
    <w:rsid w:val="007511B0"/>
    <w:rsid w:val="00757D05"/>
    <w:rsid w:val="007831E3"/>
    <w:rsid w:val="007A0C6C"/>
    <w:rsid w:val="007A6E2B"/>
    <w:rsid w:val="007F5AD2"/>
    <w:rsid w:val="00831ED8"/>
    <w:rsid w:val="00843FB0"/>
    <w:rsid w:val="008505B3"/>
    <w:rsid w:val="008610AF"/>
    <w:rsid w:val="00865BEC"/>
    <w:rsid w:val="00885605"/>
    <w:rsid w:val="008B3D48"/>
    <w:rsid w:val="008B3FE3"/>
    <w:rsid w:val="008E42B0"/>
    <w:rsid w:val="008F6D68"/>
    <w:rsid w:val="00906487"/>
    <w:rsid w:val="0091115D"/>
    <w:rsid w:val="00926A18"/>
    <w:rsid w:val="00943B9D"/>
    <w:rsid w:val="00946A32"/>
    <w:rsid w:val="009732DF"/>
    <w:rsid w:val="00981359"/>
    <w:rsid w:val="00984320"/>
    <w:rsid w:val="0099087F"/>
    <w:rsid w:val="009A2257"/>
    <w:rsid w:val="009C2665"/>
    <w:rsid w:val="009F79AB"/>
    <w:rsid w:val="009F7C09"/>
    <w:rsid w:val="00A01C00"/>
    <w:rsid w:val="00A14524"/>
    <w:rsid w:val="00A50E55"/>
    <w:rsid w:val="00A56B1C"/>
    <w:rsid w:val="00A62D9A"/>
    <w:rsid w:val="00A65399"/>
    <w:rsid w:val="00AB3D47"/>
    <w:rsid w:val="00AB7067"/>
    <w:rsid w:val="00AC0502"/>
    <w:rsid w:val="00AF1D86"/>
    <w:rsid w:val="00B0476B"/>
    <w:rsid w:val="00B43141"/>
    <w:rsid w:val="00B53D68"/>
    <w:rsid w:val="00B55E41"/>
    <w:rsid w:val="00B57A7C"/>
    <w:rsid w:val="00B73BDB"/>
    <w:rsid w:val="00B8049B"/>
    <w:rsid w:val="00BA226F"/>
    <w:rsid w:val="00BA6F9F"/>
    <w:rsid w:val="00BD13A8"/>
    <w:rsid w:val="00BD648B"/>
    <w:rsid w:val="00BF0841"/>
    <w:rsid w:val="00C05A61"/>
    <w:rsid w:val="00C1310E"/>
    <w:rsid w:val="00C22FCB"/>
    <w:rsid w:val="00C2632F"/>
    <w:rsid w:val="00C4450A"/>
    <w:rsid w:val="00C44E4D"/>
    <w:rsid w:val="00C93CE5"/>
    <w:rsid w:val="00CD19D9"/>
    <w:rsid w:val="00CE46B7"/>
    <w:rsid w:val="00CE4E2A"/>
    <w:rsid w:val="00CF7CF7"/>
    <w:rsid w:val="00D14296"/>
    <w:rsid w:val="00D81FB4"/>
    <w:rsid w:val="00D83F29"/>
    <w:rsid w:val="00D97916"/>
    <w:rsid w:val="00DC27D5"/>
    <w:rsid w:val="00DC7E2E"/>
    <w:rsid w:val="00DD209C"/>
    <w:rsid w:val="00DD7076"/>
    <w:rsid w:val="00DE496B"/>
    <w:rsid w:val="00E23F96"/>
    <w:rsid w:val="00E62070"/>
    <w:rsid w:val="00E92F9E"/>
    <w:rsid w:val="00E9783D"/>
    <w:rsid w:val="00EC2F79"/>
    <w:rsid w:val="00ED1D80"/>
    <w:rsid w:val="00EF3E34"/>
    <w:rsid w:val="00F249E1"/>
    <w:rsid w:val="00F77AAC"/>
    <w:rsid w:val="00FB6161"/>
    <w:rsid w:val="00FC78E8"/>
    <w:rsid w:val="00FD2589"/>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8B"/>
    <w:rPr>
      <w:rFonts w:ascii="Times New Roman" w:eastAsia="Times New Roman" w:hAnsi="Times New Roman" w:cs="Times New Roman"/>
      <w:lang w:val="lt-LT"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8B"/>
    <w:pPr>
      <w:tabs>
        <w:tab w:val="center" w:pos="4513"/>
        <w:tab w:val="right" w:pos="9026"/>
      </w:tabs>
    </w:pPr>
  </w:style>
  <w:style w:type="character" w:customStyle="1" w:styleId="a4">
    <w:name w:val="Верхний колонтитул Знак"/>
    <w:basedOn w:val="a0"/>
    <w:link w:val="a3"/>
    <w:uiPriority w:val="99"/>
    <w:rsid w:val="00BD648B"/>
  </w:style>
  <w:style w:type="paragraph" w:styleId="a5">
    <w:name w:val="footer"/>
    <w:basedOn w:val="a"/>
    <w:link w:val="a6"/>
    <w:uiPriority w:val="99"/>
    <w:unhideWhenUsed/>
    <w:rsid w:val="00BD648B"/>
    <w:pPr>
      <w:tabs>
        <w:tab w:val="center" w:pos="4513"/>
        <w:tab w:val="right" w:pos="9026"/>
      </w:tabs>
    </w:pPr>
  </w:style>
  <w:style w:type="character" w:customStyle="1" w:styleId="a6">
    <w:name w:val="Нижний колонтитул Знак"/>
    <w:basedOn w:val="a0"/>
    <w:link w:val="a5"/>
    <w:uiPriority w:val="99"/>
    <w:rsid w:val="00BD648B"/>
  </w:style>
  <w:style w:type="paragraph" w:styleId="a7">
    <w:name w:val="Body Text"/>
    <w:basedOn w:val="a"/>
    <w:link w:val="a8"/>
    <w:uiPriority w:val="1"/>
    <w:qFormat/>
    <w:rsid w:val="00BD648B"/>
    <w:pPr>
      <w:widowControl w:val="0"/>
      <w:autoSpaceDE w:val="0"/>
      <w:autoSpaceDN w:val="0"/>
      <w:ind w:left="507"/>
    </w:pPr>
    <w:rPr>
      <w:rFonts w:ascii="Arial" w:eastAsia="Arial" w:hAnsi="Arial" w:cs="Arial"/>
      <w:sz w:val="16"/>
      <w:szCs w:val="16"/>
      <w:lang w:val="en-US" w:bidi="en-US"/>
    </w:rPr>
  </w:style>
  <w:style w:type="character" w:customStyle="1" w:styleId="a8">
    <w:name w:val="Основной текст Знак"/>
    <w:basedOn w:val="a0"/>
    <w:link w:val="a7"/>
    <w:uiPriority w:val="1"/>
    <w:rsid w:val="00BD648B"/>
    <w:rPr>
      <w:rFonts w:ascii="Arial" w:eastAsia="Arial" w:hAnsi="Arial" w:cs="Arial"/>
      <w:sz w:val="16"/>
      <w:szCs w:val="16"/>
      <w:lang w:val="en-US" w:bidi="en-US"/>
    </w:rPr>
  </w:style>
  <w:style w:type="paragraph" w:styleId="a9">
    <w:name w:val="Revision"/>
    <w:hidden/>
    <w:uiPriority w:val="99"/>
    <w:semiHidden/>
    <w:rsid w:val="00D83F29"/>
    <w:rPr>
      <w:rFonts w:ascii="Times New Roman" w:eastAsia="Times New Roman" w:hAnsi="Times New Roman" w:cs="Times New Roman"/>
      <w:lang w:val="lt-LT" w:eastAsia="lt-LT"/>
    </w:rPr>
  </w:style>
  <w:style w:type="table" w:styleId="aa">
    <w:name w:val="Table Grid"/>
    <w:basedOn w:val="a1"/>
    <w:uiPriority w:val="39"/>
    <w:rsid w:val="00DC27D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27D5"/>
    <w:pPr>
      <w:widowControl w:val="0"/>
      <w:autoSpaceDE w:val="0"/>
      <w:autoSpaceDN w:val="0"/>
      <w:spacing w:before="16"/>
      <w:ind w:left="507" w:hanging="340"/>
    </w:pPr>
    <w:rPr>
      <w:rFonts w:ascii="Arial" w:eastAsia="Arial" w:hAnsi="Arial" w:cs="Arial"/>
      <w:sz w:val="22"/>
      <w:szCs w:val="22"/>
      <w:lang w:val="en-US" w:eastAsia="en-US" w:bidi="en-US"/>
    </w:rPr>
  </w:style>
  <w:style w:type="character" w:styleId="ac">
    <w:name w:val="Hyperlink"/>
    <w:basedOn w:val="a0"/>
    <w:uiPriority w:val="99"/>
    <w:unhideWhenUsed/>
    <w:rsid w:val="009A2257"/>
    <w:rPr>
      <w:color w:val="0563C1" w:themeColor="hyperlink"/>
      <w:u w:val="single"/>
    </w:rPr>
  </w:style>
  <w:style w:type="character" w:customStyle="1" w:styleId="UnresolvedMention1">
    <w:name w:val="Unresolved Mention1"/>
    <w:basedOn w:val="a0"/>
    <w:uiPriority w:val="99"/>
    <w:semiHidden/>
    <w:unhideWhenUsed/>
    <w:rsid w:val="00DD209C"/>
    <w:rPr>
      <w:color w:val="605E5C"/>
      <w:shd w:val="clear" w:color="auto" w:fill="E1DFDD"/>
    </w:rPr>
  </w:style>
  <w:style w:type="paragraph" w:styleId="ad">
    <w:name w:val="Balloon Text"/>
    <w:basedOn w:val="a"/>
    <w:link w:val="ae"/>
    <w:uiPriority w:val="99"/>
    <w:semiHidden/>
    <w:unhideWhenUsed/>
    <w:rsid w:val="00843FB0"/>
    <w:rPr>
      <w:sz w:val="18"/>
      <w:szCs w:val="18"/>
    </w:rPr>
  </w:style>
  <w:style w:type="character" w:customStyle="1" w:styleId="ae">
    <w:name w:val="Текст выноски Знак"/>
    <w:basedOn w:val="a0"/>
    <w:link w:val="ad"/>
    <w:uiPriority w:val="99"/>
    <w:semiHidden/>
    <w:rsid w:val="00843FB0"/>
    <w:rPr>
      <w:rFonts w:ascii="Times New Roman" w:eastAsia="Times New Roman" w:hAnsi="Times New Roman" w:cs="Times New Roman"/>
      <w:sz w:val="18"/>
      <w:szCs w:val="18"/>
      <w:lang w:val="lt-LT" w:eastAsia="lt-LT"/>
    </w:rPr>
  </w:style>
  <w:style w:type="character" w:customStyle="1" w:styleId="UnresolvedMention">
    <w:name w:val="Unresolved Mention"/>
    <w:basedOn w:val="a0"/>
    <w:uiPriority w:val="99"/>
    <w:semiHidden/>
    <w:unhideWhenUsed/>
    <w:rsid w:val="00FC78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48B"/>
    <w:rPr>
      <w:rFonts w:ascii="Times New Roman" w:eastAsia="Times New Roman" w:hAnsi="Times New Roman" w:cs="Times New Roman"/>
      <w:lang w:val="lt-LT" w:eastAsia="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48B"/>
    <w:pPr>
      <w:tabs>
        <w:tab w:val="center" w:pos="4513"/>
        <w:tab w:val="right" w:pos="9026"/>
      </w:tabs>
    </w:pPr>
  </w:style>
  <w:style w:type="character" w:customStyle="1" w:styleId="a4">
    <w:name w:val="Верхний колонтитул Знак"/>
    <w:basedOn w:val="a0"/>
    <w:link w:val="a3"/>
    <w:uiPriority w:val="99"/>
    <w:rsid w:val="00BD648B"/>
  </w:style>
  <w:style w:type="paragraph" w:styleId="a5">
    <w:name w:val="footer"/>
    <w:basedOn w:val="a"/>
    <w:link w:val="a6"/>
    <w:uiPriority w:val="99"/>
    <w:unhideWhenUsed/>
    <w:rsid w:val="00BD648B"/>
    <w:pPr>
      <w:tabs>
        <w:tab w:val="center" w:pos="4513"/>
        <w:tab w:val="right" w:pos="9026"/>
      </w:tabs>
    </w:pPr>
  </w:style>
  <w:style w:type="character" w:customStyle="1" w:styleId="a6">
    <w:name w:val="Нижний колонтитул Знак"/>
    <w:basedOn w:val="a0"/>
    <w:link w:val="a5"/>
    <w:uiPriority w:val="99"/>
    <w:rsid w:val="00BD648B"/>
  </w:style>
  <w:style w:type="paragraph" w:styleId="a7">
    <w:name w:val="Body Text"/>
    <w:basedOn w:val="a"/>
    <w:link w:val="a8"/>
    <w:uiPriority w:val="1"/>
    <w:qFormat/>
    <w:rsid w:val="00BD648B"/>
    <w:pPr>
      <w:widowControl w:val="0"/>
      <w:autoSpaceDE w:val="0"/>
      <w:autoSpaceDN w:val="0"/>
      <w:ind w:left="507"/>
    </w:pPr>
    <w:rPr>
      <w:rFonts w:ascii="Arial" w:eastAsia="Arial" w:hAnsi="Arial" w:cs="Arial"/>
      <w:sz w:val="16"/>
      <w:szCs w:val="16"/>
      <w:lang w:val="en-US" w:bidi="en-US"/>
    </w:rPr>
  </w:style>
  <w:style w:type="character" w:customStyle="1" w:styleId="a8">
    <w:name w:val="Основной текст Знак"/>
    <w:basedOn w:val="a0"/>
    <w:link w:val="a7"/>
    <w:uiPriority w:val="1"/>
    <w:rsid w:val="00BD648B"/>
    <w:rPr>
      <w:rFonts w:ascii="Arial" w:eastAsia="Arial" w:hAnsi="Arial" w:cs="Arial"/>
      <w:sz w:val="16"/>
      <w:szCs w:val="16"/>
      <w:lang w:val="en-US" w:bidi="en-US"/>
    </w:rPr>
  </w:style>
  <w:style w:type="paragraph" w:styleId="a9">
    <w:name w:val="Revision"/>
    <w:hidden/>
    <w:uiPriority w:val="99"/>
    <w:semiHidden/>
    <w:rsid w:val="00D83F29"/>
    <w:rPr>
      <w:rFonts w:ascii="Times New Roman" w:eastAsia="Times New Roman" w:hAnsi="Times New Roman" w:cs="Times New Roman"/>
      <w:lang w:val="lt-LT" w:eastAsia="lt-LT"/>
    </w:rPr>
  </w:style>
  <w:style w:type="table" w:styleId="aa">
    <w:name w:val="Table Grid"/>
    <w:basedOn w:val="a1"/>
    <w:uiPriority w:val="39"/>
    <w:rsid w:val="00DC27D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27D5"/>
    <w:pPr>
      <w:widowControl w:val="0"/>
      <w:autoSpaceDE w:val="0"/>
      <w:autoSpaceDN w:val="0"/>
      <w:spacing w:before="16"/>
      <w:ind w:left="507" w:hanging="340"/>
    </w:pPr>
    <w:rPr>
      <w:rFonts w:ascii="Arial" w:eastAsia="Arial" w:hAnsi="Arial" w:cs="Arial"/>
      <w:sz w:val="22"/>
      <w:szCs w:val="22"/>
      <w:lang w:val="en-US" w:eastAsia="en-US" w:bidi="en-US"/>
    </w:rPr>
  </w:style>
  <w:style w:type="character" w:styleId="ac">
    <w:name w:val="Hyperlink"/>
    <w:basedOn w:val="a0"/>
    <w:uiPriority w:val="99"/>
    <w:unhideWhenUsed/>
    <w:rsid w:val="009A2257"/>
    <w:rPr>
      <w:color w:val="0563C1" w:themeColor="hyperlink"/>
      <w:u w:val="single"/>
    </w:rPr>
  </w:style>
  <w:style w:type="character" w:customStyle="1" w:styleId="UnresolvedMention1">
    <w:name w:val="Unresolved Mention1"/>
    <w:basedOn w:val="a0"/>
    <w:uiPriority w:val="99"/>
    <w:semiHidden/>
    <w:unhideWhenUsed/>
    <w:rsid w:val="00DD209C"/>
    <w:rPr>
      <w:color w:val="605E5C"/>
      <w:shd w:val="clear" w:color="auto" w:fill="E1DFDD"/>
    </w:rPr>
  </w:style>
  <w:style w:type="paragraph" w:styleId="ad">
    <w:name w:val="Balloon Text"/>
    <w:basedOn w:val="a"/>
    <w:link w:val="ae"/>
    <w:uiPriority w:val="99"/>
    <w:semiHidden/>
    <w:unhideWhenUsed/>
    <w:rsid w:val="00843FB0"/>
    <w:rPr>
      <w:sz w:val="18"/>
      <w:szCs w:val="18"/>
    </w:rPr>
  </w:style>
  <w:style w:type="character" w:customStyle="1" w:styleId="ae">
    <w:name w:val="Текст выноски Знак"/>
    <w:basedOn w:val="a0"/>
    <w:link w:val="ad"/>
    <w:uiPriority w:val="99"/>
    <w:semiHidden/>
    <w:rsid w:val="00843FB0"/>
    <w:rPr>
      <w:rFonts w:ascii="Times New Roman" w:eastAsia="Times New Roman" w:hAnsi="Times New Roman" w:cs="Times New Roman"/>
      <w:sz w:val="18"/>
      <w:szCs w:val="18"/>
      <w:lang w:val="lt-LT" w:eastAsia="lt-LT"/>
    </w:rPr>
  </w:style>
  <w:style w:type="character" w:customStyle="1" w:styleId="UnresolvedMention">
    <w:name w:val="Unresolved Mention"/>
    <w:basedOn w:val="a0"/>
    <w:uiPriority w:val="99"/>
    <w:semiHidden/>
    <w:unhideWhenUsed/>
    <w:rsid w:val="00FC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B528-2E76-4BBD-A062-3F3CA9E1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4524</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Edgaras Putreika</dc:creator>
  <cp:lastModifiedBy>nik</cp:lastModifiedBy>
  <cp:revision>4</cp:revision>
  <cp:lastPrinted>2021-02-10T11:54:00Z</cp:lastPrinted>
  <dcterms:created xsi:type="dcterms:W3CDTF">2021-02-10T11:54:00Z</dcterms:created>
  <dcterms:modified xsi:type="dcterms:W3CDTF">2021-02-10T11:54:00Z</dcterms:modified>
</cp:coreProperties>
</file>